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1581</w:t>
              <w:br/>
              <w:t xml:space="preserve">(ред. от 03.07.2024)</w:t>
              <w:br/>
              <w:t xml:space="preserve">"Об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w:t>
              <w:br/>
              <w:t xml:space="preserve">(Зарегистрировано в Минюсте России 20.12.2016 N 44800)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декабря 2016 г. N 44800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ОБРАЗОВАНИЯ И НАУКИ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9 декабря 2016 г. N 1581</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ПРОФЕССИОНАЛЬНОГО ОБРАЗОВАНИЯ ПО ПРОФЕССИИ</w:t>
      </w:r>
    </w:p>
    <w:p>
      <w:pPr>
        <w:pStyle w:val="2"/>
        <w:jc w:val="center"/>
      </w:pPr>
      <w:r>
        <w:rPr>
          <w:sz w:val="24"/>
        </w:rPr>
        <w:t xml:space="preserve">23.01.17 МАСТЕР ПО РЕМОНТУ И ОБСЛУЖИВАНИЮ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17.12.2020 </w:t>
            </w:r>
            <w:hyperlink w:history="0" r:id="rId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N 747</w:t>
              </w:r>
            </w:hyperlink>
            <w:r>
              <w:rPr>
                <w:sz w:val="24"/>
                <w:color w:val="392c69"/>
              </w:rPr>
              <w:t xml:space="preserve">,</w:t>
            </w:r>
          </w:p>
          <w:p>
            <w:pPr>
              <w:pStyle w:val="0"/>
              <w:jc w:val="center"/>
            </w:pPr>
            <w:r>
              <w:rPr>
                <w:sz w:val="24"/>
                <w:color w:val="392c69"/>
              </w:rPr>
              <w:t xml:space="preserve">от 01.09.2022 </w:t>
            </w:r>
            <w:hyperlink w:history="0" r:id="rId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N 796</w:t>
              </w:r>
            </w:hyperlink>
            <w:r>
              <w:rPr>
                <w:sz w:val="24"/>
                <w:color w:val="392c69"/>
              </w:rPr>
              <w:t xml:space="preserve">, от 03.07.2024 </w:t>
            </w:r>
            <w:hyperlink w:history="0" r:id="rId1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подпунктом 5.2.41</w:t>
      </w:r>
      <w:r>
        <w:rPr>
          <w:sz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11"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4"/>
            <w:color w:val="0000ff"/>
          </w:rPr>
          <w:t xml:space="preserve">пунктом 17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2"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4"/>
            <w:color w:val="0000ff"/>
          </w:rPr>
          <w:t xml:space="preserve">пункта 3</w:t>
        </w:r>
      </w:hyperlink>
      <w:r>
        <w:rPr>
          <w:sz w:val="24"/>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40" w:lineRule="auto"/>
        <w:ind w:firstLine="540"/>
        <w:jc w:val="both"/>
      </w:pPr>
      <w:r>
        <w:rPr>
          <w:sz w:val="24"/>
        </w:rPr>
        <w:t xml:space="preserve">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4"/>
            <w:color w:val="0000ff"/>
          </w:rPr>
          <w:t xml:space="preserve">стандарт</w:t>
        </w:r>
      </w:hyperlink>
      <w:r>
        <w:rPr>
          <w:sz w:val="24"/>
        </w:rPr>
        <w:t xml:space="preserve"> среднего профессионального образования по профессии 23.01.17 Мастер по ремонту и обслуживанию автомобилей.</w:t>
      </w:r>
    </w:p>
    <w:p>
      <w:pPr>
        <w:pStyle w:val="0"/>
        <w:jc w:val="both"/>
      </w:pPr>
      <w:r>
        <w:rPr>
          <w:sz w:val="24"/>
        </w:rPr>
      </w:r>
    </w:p>
    <w:p>
      <w:pPr>
        <w:pStyle w:val="0"/>
        <w:jc w:val="right"/>
      </w:pPr>
      <w:r>
        <w:rPr>
          <w:sz w:val="24"/>
        </w:rPr>
        <w:t xml:space="preserve">Министр</w:t>
      </w:r>
    </w:p>
    <w:p>
      <w:pPr>
        <w:pStyle w:val="0"/>
        <w:jc w:val="right"/>
      </w:pPr>
      <w:r>
        <w:rPr>
          <w:sz w:val="24"/>
        </w:rPr>
        <w:t xml:space="preserve">О.Ю.ВАСИЛЬЕВА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образования</w:t>
      </w:r>
    </w:p>
    <w:p>
      <w:pPr>
        <w:pStyle w:val="0"/>
        <w:jc w:val="right"/>
      </w:pPr>
      <w:r>
        <w:rPr>
          <w:sz w:val="24"/>
        </w:rPr>
        <w:t xml:space="preserve">и науки Российской Федерации</w:t>
      </w:r>
    </w:p>
    <w:p>
      <w:pPr>
        <w:pStyle w:val="0"/>
        <w:jc w:val="right"/>
      </w:pPr>
      <w:r>
        <w:rPr>
          <w:sz w:val="24"/>
        </w:rPr>
        <w:t xml:space="preserve">от 9 декабря 2016 г. N 1581</w:t>
      </w:r>
    </w:p>
    <w:p>
      <w:pPr>
        <w:pStyle w:val="0"/>
        <w:jc w:val="both"/>
      </w:pPr>
      <w:r>
        <w:rPr>
          <w:sz w:val="24"/>
        </w:rPr>
      </w:r>
    </w:p>
    <w:bookmarkStart w:id="34" w:name="P34"/>
    <w:bookmarkEnd w:id="34"/>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ПРОФЕССИОНАЛЬНОГО ОБРАЗОВАНИЯ ПО ПРОФЕССИИ</w:t>
      </w:r>
    </w:p>
    <w:p>
      <w:pPr>
        <w:pStyle w:val="2"/>
        <w:jc w:val="center"/>
      </w:pPr>
      <w:r>
        <w:rPr>
          <w:sz w:val="24"/>
        </w:rPr>
        <w:t xml:space="preserve">23.01.17 МАСТЕР ПО РЕМОНТУ И ОБСЛУЖИВАНИЮ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17.12.2020 </w:t>
            </w:r>
            <w:hyperlink w:history="0"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N 747</w:t>
              </w:r>
            </w:hyperlink>
            <w:r>
              <w:rPr>
                <w:sz w:val="24"/>
                <w:color w:val="392c69"/>
              </w:rPr>
              <w:t xml:space="preserve">,</w:t>
            </w:r>
          </w:p>
          <w:p>
            <w:pPr>
              <w:pStyle w:val="0"/>
              <w:jc w:val="center"/>
            </w:pPr>
            <w:r>
              <w:rPr>
                <w:sz w:val="24"/>
                <w:color w:val="392c69"/>
              </w:rPr>
              <w:t xml:space="preserve">от 01.09.2022 </w:t>
            </w:r>
            <w:hyperlink w:history="0" r:id="rId1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N 796</w:t>
              </w:r>
            </w:hyperlink>
            <w:r>
              <w:rPr>
                <w:sz w:val="24"/>
                <w:color w:val="392c69"/>
              </w:rPr>
              <w:t xml:space="preserve">, от 03.07.2024 </w:t>
            </w:r>
            <w:hyperlink w:history="0" r:id="rId1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23.01.17 Мастер по ремонту и обслуживанию автомобилей (далее - профессия).</w:t>
      </w:r>
    </w:p>
    <w:p>
      <w:pPr>
        <w:pStyle w:val="0"/>
        <w:spacing w:before="240" w:lineRule="auto"/>
        <w:ind w:firstLine="540"/>
        <w:jc w:val="both"/>
      </w:pPr>
      <w:r>
        <w:rPr>
          <w:sz w:val="24"/>
        </w:rPr>
        <w:t xml:space="preserve">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40" w:lineRule="auto"/>
        <w:ind w:firstLine="540"/>
        <w:jc w:val="both"/>
      </w:pPr>
      <w:r>
        <w:rPr>
          <w:sz w:val="24"/>
        </w:rP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28" w:tooltip="ПЕРЕЧЕНЬ">
        <w:r>
          <w:rPr>
            <w:sz w:val="24"/>
            <w:color w:val="0000ff"/>
          </w:rPr>
          <w:t xml:space="preserve">приложении N 1</w:t>
        </w:r>
      </w:hyperlink>
      <w:r>
        <w:rPr>
          <w:sz w:val="24"/>
        </w:rPr>
        <w:t xml:space="preserve"> к настоящему ФГОС СПО.</w:t>
      </w:r>
    </w:p>
    <w:p>
      <w:pPr>
        <w:pStyle w:val="0"/>
        <w:spacing w:before="240" w:lineRule="auto"/>
        <w:ind w:firstLine="540"/>
        <w:jc w:val="both"/>
      </w:pPr>
      <w:r>
        <w:rPr>
          <w:sz w:val="24"/>
        </w:rPr>
        <w:t xml:space="preserve">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 включенной в реестр примерных образовательных программ (далее - ПОП).</w:t>
      </w:r>
    </w:p>
    <w:p>
      <w:pPr>
        <w:pStyle w:val="0"/>
        <w:jc w:val="both"/>
      </w:pPr>
      <w:r>
        <w:rPr>
          <w:sz w:val="24"/>
        </w:rPr>
        <w:t xml:space="preserve">(п. 1.4 в ред. </w:t>
      </w:r>
      <w:hyperlink w:history="0" r:id="rId1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bookmarkStart w:id="48" w:name="P48"/>
    <w:bookmarkEnd w:id="48"/>
    <w:p>
      <w:pPr>
        <w:pStyle w:val="0"/>
        <w:spacing w:before="240" w:lineRule="auto"/>
        <w:ind w:firstLine="540"/>
        <w:jc w:val="both"/>
      </w:pPr>
      <w:r>
        <w:rPr>
          <w:sz w:val="24"/>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4"/>
        </w:rPr>
      </w:r>
    </w:p>
    <w:p>
      <w:pPr>
        <w:pStyle w:val="0"/>
        <w:ind w:firstLine="540"/>
        <w:jc w:val="both"/>
      </w:pPr>
      <w:r>
        <w:rPr>
          <w:sz w:val="24"/>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40" w:lineRule="auto"/>
        <w:ind w:firstLine="540"/>
        <w:jc w:val="both"/>
      </w:pPr>
      <w:r>
        <w:rPr>
          <w:sz w:val="24"/>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40" w:lineRule="auto"/>
        <w:ind w:firstLine="540"/>
        <w:jc w:val="both"/>
      </w:pPr>
      <w:r>
        <w:rPr>
          <w:sz w:val="24"/>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40" w:lineRule="auto"/>
        <w:ind w:firstLine="540"/>
        <w:jc w:val="both"/>
      </w:pPr>
      <w:r>
        <w:rPr>
          <w:sz w:val="24"/>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4"/>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Приказа</w:t>
        </w:r>
      </w:hyperlink>
      <w:r>
        <w:rPr>
          <w:sz w:val="24"/>
        </w:rPr>
        <w:t xml:space="preserve"> Минпросвещения России от 17.12.2020 N 747)</w:t>
      </w:r>
    </w:p>
    <w:p>
      <w:pPr>
        <w:pStyle w:val="0"/>
        <w:spacing w:before="240" w:lineRule="auto"/>
        <w:ind w:firstLine="540"/>
        <w:jc w:val="both"/>
      </w:pPr>
      <w:r>
        <w:rPr>
          <w:sz w:val="24"/>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40" w:lineRule="auto"/>
        <w:ind w:firstLine="540"/>
        <w:jc w:val="both"/>
      </w:pPr>
      <w:r>
        <w:rPr>
          <w:sz w:val="24"/>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См. </w:t>
      </w:r>
      <w:hyperlink w:history="0" r:id="rId19"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статью 14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4"/>
        </w:rPr>
      </w:r>
    </w:p>
    <w:p>
      <w:pPr>
        <w:pStyle w:val="0"/>
        <w:ind w:firstLine="540"/>
        <w:jc w:val="both"/>
      </w:pPr>
      <w:r>
        <w:rPr>
          <w:sz w:val="24"/>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40" w:lineRule="auto"/>
        <w:ind w:firstLine="540"/>
        <w:jc w:val="both"/>
      </w:pPr>
      <w:r>
        <w:rPr>
          <w:sz w:val="24"/>
        </w:rPr>
        <w:t xml:space="preserve">на базе среднего общего образования - 10 месяцев;</w:t>
      </w:r>
    </w:p>
    <w:p>
      <w:pPr>
        <w:pStyle w:val="0"/>
        <w:spacing w:before="240" w:lineRule="auto"/>
        <w:ind w:firstLine="540"/>
        <w:jc w:val="both"/>
      </w:pPr>
      <w:r>
        <w:rPr>
          <w:sz w:val="24"/>
        </w:rPr>
        <w:t xml:space="preserve">на базе основного общего образования - 1 год 10 месяцев.</w:t>
      </w:r>
    </w:p>
    <w:p>
      <w:pPr>
        <w:pStyle w:val="0"/>
        <w:spacing w:before="240" w:lineRule="auto"/>
        <w:ind w:firstLine="540"/>
        <w:jc w:val="both"/>
      </w:pPr>
      <w:r>
        <w:rPr>
          <w:sz w:val="24"/>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40" w:lineRule="auto"/>
        <w:ind w:firstLine="540"/>
        <w:jc w:val="both"/>
      </w:pPr>
      <w:r>
        <w:rPr>
          <w:sz w:val="24"/>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40" w:lineRule="auto"/>
        <w:ind w:firstLine="540"/>
        <w:jc w:val="both"/>
      </w:pPr>
      <w:r>
        <w:rPr>
          <w:sz w:val="24"/>
        </w:rPr>
        <w:t xml:space="preserve">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jc w:val="both"/>
      </w:pPr>
      <w:r>
        <w:rPr>
          <w:sz w:val="24"/>
        </w:rPr>
        <w:t xml:space="preserve">(п. 1.10 в ред.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spacing w:before="240" w:lineRule="auto"/>
        <w:ind w:firstLine="540"/>
        <w:jc w:val="both"/>
      </w:pPr>
      <w:r>
        <w:rPr>
          <w:sz w:val="24"/>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w:history="0" r:id="rId2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стандарта</w:t>
        </w:r>
      </w:hyperlink>
      <w:r>
        <w:rPr>
          <w:sz w:val="24"/>
        </w:rPr>
        <w:t xml:space="preserve">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профессии &lt;2(1)&gt;.</w:t>
      </w:r>
    </w:p>
    <w:p>
      <w:pPr>
        <w:pStyle w:val="0"/>
        <w:jc w:val="both"/>
      </w:pPr>
      <w:r>
        <w:rPr>
          <w:sz w:val="24"/>
        </w:rPr>
        <w:t xml:space="preserve">(п. 1.11 в ред. </w:t>
      </w:r>
      <w:hyperlink w:history="0"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Федеральный государственный образовательный </w:t>
      </w:r>
      <w:hyperlink w:history="0" r:id="rId2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4"/>
            <w:color w:val="0000ff"/>
          </w:rPr>
          <w:t xml:space="preserve">стандарт</w:t>
        </w:r>
      </w:hyperlink>
      <w:r>
        <w:rPr>
          <w:sz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pPr>
        <w:pStyle w:val="0"/>
        <w:jc w:val="both"/>
      </w:pPr>
      <w:r>
        <w:rPr>
          <w:sz w:val="24"/>
        </w:rPr>
        <w:t xml:space="preserve">(сноска введена </w:t>
      </w:r>
      <w:hyperlink w:history="0"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Приказом</w:t>
        </w:r>
      </w:hyperlink>
      <w:r>
        <w:rPr>
          <w:sz w:val="24"/>
        </w:rPr>
        <w:t xml:space="preserve"> Минпросвещения России от 03.07.2024 N 464)</w:t>
      </w:r>
    </w:p>
    <w:p>
      <w:pPr>
        <w:pStyle w:val="0"/>
        <w:ind w:firstLine="540"/>
        <w:jc w:val="both"/>
      </w:pPr>
      <w:r>
        <w:rPr>
          <w:sz w:val="24"/>
        </w:rPr>
      </w:r>
    </w:p>
    <w:bookmarkStart w:id="75" w:name="P75"/>
    <w:bookmarkEnd w:id="75"/>
    <w:p>
      <w:pPr>
        <w:pStyle w:val="0"/>
        <w:ind w:firstLine="540"/>
        <w:jc w:val="both"/>
      </w:pPr>
      <w:r>
        <w:rPr>
          <w:sz w:val="24"/>
        </w:rP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w:history="0" r:id="rId25" w:tooltip="Приказ Минобрнауки России от 29.10.2013 N 1199 (ред. от 18.11.2015) &quot;Об утверждении перечней профессий и специальностей среднего профессионального образования&quot; (Зарегистрировано в Минюсте России 26.12.2013 N 30861) ------------ Недействующая редакция {КонсультантПлюс}">
        <w:r>
          <w:rPr>
            <w:sz w:val="24"/>
            <w:color w:val="0000ff"/>
          </w:rPr>
          <w:t xml:space="preserve">Перечне</w:t>
        </w:r>
      </w:hyperlink>
      <w:r>
        <w:rPr>
          <w:sz w:val="24"/>
        </w:rP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40" w:lineRule="auto"/>
        <w:ind w:firstLine="540"/>
        <w:jc w:val="both"/>
      </w:pPr>
      <w:r>
        <w:rPr>
          <w:sz w:val="24"/>
        </w:rPr>
        <w:t xml:space="preserve">слесарь по ремонту автомобилей &lt;-&gt; водитель автомобиля.</w:t>
      </w:r>
    </w:p>
    <w:p>
      <w:pPr>
        <w:pStyle w:val="0"/>
        <w:spacing w:before="240" w:lineRule="auto"/>
        <w:ind w:firstLine="540"/>
        <w:jc w:val="both"/>
      </w:pPr>
      <w:r>
        <w:rPr>
          <w:sz w:val="24"/>
        </w:rPr>
        <w:t xml:space="preserve">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&lt;2(2)&gt;.</w:t>
      </w:r>
    </w:p>
    <w:p>
      <w:pPr>
        <w:pStyle w:val="0"/>
        <w:jc w:val="both"/>
      </w:pPr>
      <w:r>
        <w:rPr>
          <w:sz w:val="24"/>
        </w:rPr>
        <w:t xml:space="preserve">(п. 1.13 в ред. </w:t>
      </w:r>
      <w:hyperlink w:history="0" r:id="rId2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2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Часть 2 статьи 12</w:t>
        </w:r>
      </w:hyperlink>
      <w:r>
        <w:rPr>
          <w:sz w:val="24"/>
        </w:rPr>
        <w:t xml:space="preserve"> Федерального закона от 29 декабря 2012 г. N 273-ФЗ "Об образовании в Российской Федерации".</w:t>
      </w:r>
    </w:p>
    <w:p>
      <w:pPr>
        <w:pStyle w:val="0"/>
        <w:jc w:val="both"/>
      </w:pPr>
      <w:r>
        <w:rPr>
          <w:sz w:val="24"/>
        </w:rPr>
        <w:t xml:space="preserve">(сноска введена </w:t>
      </w:r>
      <w:hyperlink w:history="0" r:id="rId2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Приказом</w:t>
        </w:r>
      </w:hyperlink>
      <w:r>
        <w:rPr>
          <w:sz w:val="24"/>
        </w:rPr>
        <w:t xml:space="preserve"> Минпросвещения России от 03.07.2024 N 464)</w:t>
      </w:r>
    </w:p>
    <w:p>
      <w:pPr>
        <w:pStyle w:val="0"/>
        <w:jc w:val="both"/>
      </w:pPr>
      <w:r>
        <w:rPr>
          <w:sz w:val="24"/>
        </w:rPr>
      </w:r>
    </w:p>
    <w:p>
      <w:pPr>
        <w:pStyle w:val="2"/>
        <w:outlineLvl w:val="1"/>
        <w:jc w:val="center"/>
      </w:pPr>
      <w:r>
        <w:rPr>
          <w:sz w:val="24"/>
        </w:rPr>
        <w:t xml:space="preserve">II. ТРЕБОВАНИЯ К СТРУКТУРЕ ОБРАЗОВАТЕЛЬНОЙ ПРОГРАММЫ</w:t>
      </w:r>
    </w:p>
    <w:p>
      <w:pPr>
        <w:pStyle w:val="0"/>
        <w:jc w:val="both"/>
      </w:pPr>
      <w:r>
        <w:rPr>
          <w:sz w:val="24"/>
        </w:rPr>
      </w:r>
    </w:p>
    <w:p>
      <w:pPr>
        <w:pStyle w:val="0"/>
        <w:ind w:firstLine="540"/>
        <w:jc w:val="both"/>
      </w:pPr>
      <w:r>
        <w:rPr>
          <w:sz w:val="24"/>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40" w:lineRule="auto"/>
        <w:ind w:firstLine="540"/>
        <w:jc w:val="both"/>
      </w:pPr>
      <w:r>
        <w:rPr>
          <w:sz w:val="24"/>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3" w:tooltip="III. ТРЕБОВАНИЯ К РЕЗУЛЬТАТАМ ОСВОЕНИЯ">
        <w:r>
          <w:rPr>
            <w:sz w:val="24"/>
            <w:color w:val="0000ff"/>
          </w:rPr>
          <w:t xml:space="preserve">главой III</w:t>
        </w:r>
      </w:hyperlink>
      <w:r>
        <w:rPr>
          <w:sz w:val="24"/>
        </w:rPr>
        <w:t xml:space="preserve"> настоящего ФГОС СПО, и должна составлять не более 80 процентов от общего объема времени, отведенного на ее освоение.</w:t>
      </w:r>
    </w:p>
    <w:p>
      <w:pPr>
        <w:pStyle w:val="0"/>
        <w:spacing w:before="240" w:lineRule="auto"/>
        <w:ind w:firstLine="540"/>
        <w:jc w:val="both"/>
      </w:pPr>
      <w:r>
        <w:rPr>
          <w:sz w:val="24"/>
        </w:rP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history="0" w:anchor="P75"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4"/>
            <w:color w:val="0000ff"/>
          </w:rPr>
          <w:t xml:space="preserve">пункте 1.12</w:t>
        </w:r>
      </w:hyperlink>
      <w:r>
        <w:rPr>
          <w:sz w:val="24"/>
        </w:rP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40" w:lineRule="auto"/>
        <w:ind w:firstLine="540"/>
        <w:jc w:val="both"/>
      </w:pPr>
      <w:r>
        <w:rPr>
          <w:sz w:val="24"/>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pPr>
        <w:pStyle w:val="0"/>
        <w:jc w:val="both"/>
      </w:pPr>
      <w:r>
        <w:rPr>
          <w:sz w:val="24"/>
        </w:rPr>
        <w:t xml:space="preserve">(в ред. Приказов Минпросвещения России от 17.12.2020 </w:t>
      </w:r>
      <w:hyperlink w:history="0" r:id="rId2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4"/>
            <w:color w:val="0000ff"/>
          </w:rPr>
          <w:t xml:space="preserve">N 747</w:t>
        </w:r>
      </w:hyperlink>
      <w:r>
        <w:rPr>
          <w:sz w:val="24"/>
        </w:rPr>
        <w:t xml:space="preserve">, от 03.07.2024 </w:t>
      </w:r>
      <w:hyperlink w:history="0" r:id="rId3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N 464</w:t>
        </w:r>
      </w:hyperlink>
      <w:r>
        <w:rPr>
          <w:sz w:val="24"/>
        </w:rPr>
        <w:t xml:space="preserve">)</w:t>
      </w:r>
    </w:p>
    <w:p>
      <w:pPr>
        <w:pStyle w:val="0"/>
        <w:spacing w:before="240" w:lineRule="auto"/>
        <w:ind w:firstLine="540"/>
        <w:jc w:val="both"/>
      </w:pPr>
      <w:r>
        <w:rPr>
          <w:sz w:val="24"/>
        </w:rPr>
        <w:t xml:space="preserve">2.2. Образовательная программа имеет следующую структуру:</w:t>
      </w:r>
    </w:p>
    <w:p>
      <w:pPr>
        <w:pStyle w:val="0"/>
        <w:spacing w:before="240" w:lineRule="auto"/>
        <w:ind w:firstLine="540"/>
        <w:jc w:val="both"/>
      </w:pPr>
      <w:r>
        <w:rPr>
          <w:sz w:val="24"/>
        </w:rPr>
        <w:t xml:space="preserve">общепрофессиональный цикл;</w:t>
      </w:r>
    </w:p>
    <w:p>
      <w:pPr>
        <w:pStyle w:val="0"/>
        <w:spacing w:before="240" w:lineRule="auto"/>
        <w:ind w:firstLine="540"/>
        <w:jc w:val="both"/>
      </w:pPr>
      <w:r>
        <w:rPr>
          <w:sz w:val="24"/>
        </w:rPr>
        <w:t xml:space="preserve">профессиональный цикл;</w:t>
      </w:r>
    </w:p>
    <w:p>
      <w:pPr>
        <w:pStyle w:val="0"/>
        <w:spacing w:before="240" w:lineRule="auto"/>
        <w:ind w:firstLine="540"/>
        <w:jc w:val="both"/>
      </w:pPr>
      <w:r>
        <w:rPr>
          <w:sz w:val="24"/>
        </w:rP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history="0" w:anchor="P75"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4"/>
            <w:color w:val="0000ff"/>
          </w:rPr>
          <w:t xml:space="preserve">пункте 1.12</w:t>
        </w:r>
      </w:hyperlink>
      <w:r>
        <w:rPr>
          <w:sz w:val="24"/>
        </w:rPr>
        <w:t xml:space="preserve"> настоящего ФГОС СПО.</w:t>
      </w:r>
    </w:p>
    <w:p>
      <w:pPr>
        <w:pStyle w:val="0"/>
        <w:jc w:val="both"/>
      </w:pPr>
      <w:r>
        <w:rPr>
          <w:sz w:val="24"/>
        </w:rPr>
      </w:r>
    </w:p>
    <w:p>
      <w:pPr>
        <w:pStyle w:val="0"/>
        <w:jc w:val="right"/>
      </w:pPr>
      <w:r>
        <w:rPr>
          <w:sz w:val="24"/>
        </w:rPr>
        <w:t xml:space="preserve">Таблица</w:t>
      </w:r>
    </w:p>
    <w:p>
      <w:pPr>
        <w:pStyle w:val="0"/>
        <w:jc w:val="both"/>
      </w:pPr>
      <w:r>
        <w:rPr>
          <w:sz w:val="24"/>
        </w:rPr>
      </w:r>
    </w:p>
    <w:bookmarkStart w:id="97" w:name="P97"/>
    <w:bookmarkEnd w:id="97"/>
    <w:p>
      <w:pPr>
        <w:pStyle w:val="0"/>
        <w:jc w:val="center"/>
      </w:pPr>
      <w:r>
        <w:rPr>
          <w:sz w:val="24"/>
        </w:rPr>
        <w:t xml:space="preserve">Структура и объем образовательной программы</w:t>
      </w:r>
    </w:p>
    <w:p>
      <w:pPr>
        <w:pStyle w:val="0"/>
        <w:jc w:val="center"/>
      </w:pPr>
      <w:r>
        <w:rPr>
          <w:sz w:val="24"/>
        </w:rPr>
      </w:r>
    </w:p>
    <w:p>
      <w:pPr>
        <w:pStyle w:val="0"/>
        <w:jc w:val="center"/>
      </w:pPr>
      <w:r>
        <w:rPr>
          <w:sz w:val="24"/>
        </w:rPr>
        <w:t xml:space="preserve">(в ред. </w:t>
      </w:r>
      <w:hyperlink w:history="0" r:id="rId3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4"/>
              </w:rPr>
              <w:t xml:space="preserve">Структура образовательной программы</w:t>
            </w:r>
          </w:p>
        </w:tc>
        <w:tc>
          <w:tcPr>
            <w:tcW w:w="3249" w:type="dxa"/>
          </w:tcPr>
          <w:p>
            <w:pPr>
              <w:pStyle w:val="0"/>
              <w:jc w:val="center"/>
            </w:pPr>
            <w:r>
              <w:rPr>
                <w:sz w:val="24"/>
              </w:rPr>
              <w:t xml:space="preserve">Объем образовательной программы в академических часах</w:t>
            </w:r>
          </w:p>
        </w:tc>
      </w:tr>
      <w:tr>
        <w:tc>
          <w:tcPr>
            <w:tcW w:w="5822" w:type="dxa"/>
          </w:tcPr>
          <w:p>
            <w:pPr>
              <w:pStyle w:val="0"/>
            </w:pPr>
            <w:r>
              <w:rPr>
                <w:sz w:val="24"/>
              </w:rPr>
              <w:t xml:space="preserve">Общепрофессиональный цикл</w:t>
            </w:r>
          </w:p>
        </w:tc>
        <w:tc>
          <w:tcPr>
            <w:tcW w:w="3249" w:type="dxa"/>
          </w:tcPr>
          <w:p>
            <w:pPr>
              <w:pStyle w:val="0"/>
              <w:jc w:val="center"/>
            </w:pPr>
            <w:r>
              <w:rPr>
                <w:sz w:val="24"/>
              </w:rPr>
              <w:t xml:space="preserve">не менее 180</w:t>
            </w:r>
          </w:p>
        </w:tc>
      </w:tr>
      <w:tr>
        <w:tc>
          <w:tcPr>
            <w:tcW w:w="5822" w:type="dxa"/>
          </w:tcPr>
          <w:p>
            <w:pPr>
              <w:pStyle w:val="0"/>
            </w:pPr>
            <w:r>
              <w:rPr>
                <w:sz w:val="24"/>
              </w:rPr>
              <w:t xml:space="preserve">Профессиональный цикл</w:t>
            </w:r>
          </w:p>
        </w:tc>
        <w:tc>
          <w:tcPr>
            <w:tcW w:w="3249" w:type="dxa"/>
          </w:tcPr>
          <w:p>
            <w:pPr>
              <w:pStyle w:val="0"/>
              <w:jc w:val="center"/>
            </w:pPr>
            <w:r>
              <w:rPr>
                <w:sz w:val="24"/>
              </w:rPr>
              <w:t xml:space="preserve">не менее 972</w:t>
            </w:r>
          </w:p>
        </w:tc>
      </w:tr>
      <w:tr>
        <w:tc>
          <w:tcPr>
            <w:tcW w:w="5822" w:type="dxa"/>
          </w:tcPr>
          <w:p>
            <w:pPr>
              <w:pStyle w:val="0"/>
            </w:pPr>
            <w:r>
              <w:rPr>
                <w:sz w:val="24"/>
              </w:rPr>
              <w:t xml:space="preserve">Государственная итоговая аттестация</w:t>
            </w:r>
          </w:p>
        </w:tc>
        <w:tc>
          <w:tcPr>
            <w:tcW w:w="3249" w:type="dxa"/>
          </w:tcPr>
          <w:p>
            <w:pPr>
              <w:pStyle w:val="0"/>
              <w:jc w:val="center"/>
            </w:pPr>
            <w:r>
              <w:rPr>
                <w:sz w:val="24"/>
              </w:rPr>
              <w:t xml:space="preserve">36</w:t>
            </w:r>
          </w:p>
        </w:tc>
      </w:tr>
      <w:tr>
        <w:tc>
          <w:tcPr>
            <w:gridSpan w:val="2"/>
            <w:tcW w:w="9071" w:type="dxa"/>
          </w:tcPr>
          <w:p>
            <w:pPr>
              <w:pStyle w:val="0"/>
              <w:jc w:val="center"/>
            </w:pPr>
            <w:r>
              <w:rPr>
                <w:sz w:val="24"/>
              </w:rPr>
              <w:t xml:space="preserve">Общий объем образовательной программы:</w:t>
            </w:r>
          </w:p>
        </w:tc>
      </w:tr>
      <w:tr>
        <w:tc>
          <w:tcPr>
            <w:tcW w:w="5822" w:type="dxa"/>
          </w:tcPr>
          <w:p>
            <w:pPr>
              <w:pStyle w:val="0"/>
            </w:pPr>
            <w:r>
              <w:rPr>
                <w:sz w:val="24"/>
              </w:rPr>
              <w:t xml:space="preserve">на базе среднего общего образования</w:t>
            </w:r>
          </w:p>
        </w:tc>
        <w:tc>
          <w:tcPr>
            <w:tcW w:w="3249" w:type="dxa"/>
          </w:tcPr>
          <w:p>
            <w:pPr>
              <w:pStyle w:val="0"/>
              <w:jc w:val="center"/>
            </w:pPr>
            <w:r>
              <w:rPr>
                <w:sz w:val="24"/>
              </w:rPr>
              <w:t xml:space="preserve">1476</w:t>
            </w:r>
          </w:p>
        </w:tc>
      </w:tr>
      <w:tr>
        <w:tblPrEx>
          <w:tblBorders>
            <w:insideH w:val="nil"/>
          </w:tblBorders>
        </w:tblPrEx>
        <w:tc>
          <w:tcPr>
            <w:tcW w:w="5822" w:type="dxa"/>
            <w:tcBorders>
              <w:bottom w:val="nil"/>
            </w:tcBorders>
          </w:tcPr>
          <w:p>
            <w:pPr>
              <w:pStyle w:val="0"/>
            </w:pPr>
            <w:r>
              <w:rPr>
                <w:sz w:val="24"/>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249" w:type="dxa"/>
            <w:tcBorders>
              <w:bottom w:val="nil"/>
            </w:tcBorders>
          </w:tcPr>
          <w:p>
            <w:pPr>
              <w:pStyle w:val="0"/>
              <w:jc w:val="center"/>
            </w:pPr>
            <w:r>
              <w:rPr>
                <w:sz w:val="24"/>
              </w:rPr>
              <w:t xml:space="preserve">2952</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tc>
      </w:tr>
    </w:tbl>
    <w:p>
      <w:pPr>
        <w:pStyle w:val="0"/>
        <w:jc w:val="right"/>
      </w:pPr>
      <w:r>
        <w:rPr>
          <w:sz w:val="24"/>
        </w:rPr>
      </w:r>
    </w:p>
    <w:p>
      <w:pPr>
        <w:pStyle w:val="0"/>
        <w:ind w:firstLine="540"/>
        <w:jc w:val="both"/>
      </w:pPr>
      <w:r>
        <w:rPr>
          <w:sz w:val="24"/>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профессии.</w:t>
      </w:r>
    </w:p>
    <w:p>
      <w:pPr>
        <w:pStyle w:val="0"/>
        <w:jc w:val="both"/>
      </w:pPr>
      <w:r>
        <w:rPr>
          <w:sz w:val="24"/>
        </w:rPr>
        <w:t xml:space="preserve">(в ред. </w:t>
      </w:r>
      <w:hyperlink w:history="0" r:id="rId3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40" w:lineRule="auto"/>
        <w:ind w:firstLine="540"/>
        <w:jc w:val="both"/>
      </w:pPr>
      <w:r>
        <w:rPr>
          <w:sz w:val="24"/>
        </w:rPr>
        <w:t xml:space="preserve">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40" w:lineRule="auto"/>
        <w:ind w:firstLine="540"/>
        <w:jc w:val="both"/>
      </w:pPr>
      <w:r>
        <w:rPr>
          <w:sz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history="0" w:anchor="P97" w:tooltip="Структура и объем образовательной программы">
        <w:r>
          <w:rPr>
            <w:sz w:val="24"/>
            <w:color w:val="0000ff"/>
          </w:rPr>
          <w:t xml:space="preserve">Таблицей</w:t>
        </w:r>
      </w:hyperlink>
      <w:r>
        <w:rPr>
          <w:sz w:val="24"/>
        </w:rPr>
        <w:t xml:space="preserve"> настоящего ФГОС СПО, в очно-заочной форме обучения - не менее 25 процентов.</w:t>
      </w:r>
    </w:p>
    <w:p>
      <w:pPr>
        <w:pStyle w:val="0"/>
        <w:spacing w:before="240" w:lineRule="auto"/>
        <w:ind w:firstLine="540"/>
        <w:jc w:val="both"/>
      </w:pPr>
      <w:r>
        <w:rPr>
          <w:sz w:val="24"/>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40" w:lineRule="auto"/>
        <w:ind w:firstLine="540"/>
        <w:jc w:val="both"/>
      </w:pPr>
      <w:r>
        <w:rPr>
          <w:sz w:val="24"/>
        </w:rPr>
        <w:t xml:space="preserve">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40" w:lineRule="auto"/>
        <w:ind w:firstLine="540"/>
        <w:jc w:val="both"/>
      </w:pPr>
      <w:r>
        <w:rPr>
          <w:sz w:val="24"/>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40" w:lineRule="auto"/>
        <w:ind w:firstLine="540"/>
        <w:jc w:val="both"/>
      </w:pPr>
      <w:r>
        <w:rPr>
          <w:sz w:val="24"/>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40" w:lineRule="auto"/>
        <w:ind w:firstLine="540"/>
        <w:jc w:val="both"/>
      </w:pPr>
      <w:r>
        <w:rPr>
          <w:sz w:val="24"/>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40" w:lineRule="auto"/>
        <w:ind w:firstLine="540"/>
        <w:jc w:val="both"/>
      </w:pPr>
      <w:r>
        <w:rPr>
          <w:sz w:val="24"/>
        </w:rPr>
        <w:t xml:space="preserve">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40" w:lineRule="auto"/>
        <w:ind w:firstLine="540"/>
        <w:jc w:val="both"/>
      </w:pPr>
      <w:r>
        <w:rPr>
          <w:sz w:val="24"/>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40" w:lineRule="auto"/>
        <w:ind w:firstLine="540"/>
        <w:jc w:val="both"/>
      </w:pPr>
      <w:r>
        <w:rPr>
          <w:sz w:val="24"/>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40" w:lineRule="auto"/>
        <w:ind w:firstLine="540"/>
        <w:jc w:val="both"/>
      </w:pPr>
      <w:r>
        <w:rPr>
          <w:sz w:val="24"/>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40" w:lineRule="auto"/>
        <w:ind w:firstLine="540"/>
        <w:jc w:val="both"/>
      </w:pPr>
      <w:r>
        <w:rPr>
          <w:sz w:val="24"/>
        </w:rPr>
        <w:t xml:space="preserve">2.8. Государственная итоговая аттестация проводится в форме демонстрационного экзамена.</w:t>
      </w:r>
    </w:p>
    <w:p>
      <w:pPr>
        <w:pStyle w:val="0"/>
        <w:jc w:val="both"/>
      </w:pPr>
      <w:r>
        <w:rPr>
          <w:sz w:val="24"/>
        </w:rPr>
        <w:t xml:space="preserve">(п. 2.8 в ред. </w:t>
      </w:r>
      <w:hyperlink w:history="0" r:id="rId3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jc w:val="both"/>
      </w:pPr>
      <w:r>
        <w:rPr>
          <w:sz w:val="24"/>
        </w:rPr>
      </w:r>
    </w:p>
    <w:bookmarkStart w:id="133" w:name="P133"/>
    <w:bookmarkEnd w:id="133"/>
    <w:p>
      <w:pPr>
        <w:pStyle w:val="2"/>
        <w:outlineLvl w:val="1"/>
        <w:jc w:val="center"/>
      </w:pPr>
      <w:r>
        <w:rPr>
          <w:sz w:val="24"/>
        </w:rPr>
        <w:t xml:space="preserve">III. ТРЕБОВАНИЯ К РЕЗУЛЬТАТАМ ОСВОЕНИЯ</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40" w:lineRule="auto"/>
        <w:ind w:firstLine="540"/>
        <w:jc w:val="both"/>
      </w:pPr>
      <w:r>
        <w:rPr>
          <w:sz w:val="24"/>
        </w:rPr>
        <w:t xml:space="preserve">3.2. Выпускник, освоивший образовательную программу, должен обладать следующими общими компетенциями (далее - ОК):</w:t>
      </w:r>
    </w:p>
    <w:p>
      <w:pPr>
        <w:pStyle w:val="0"/>
        <w:spacing w:before="240" w:lineRule="auto"/>
        <w:ind w:firstLine="540"/>
        <w:jc w:val="both"/>
      </w:pPr>
      <w:r>
        <w:rPr>
          <w:sz w:val="24"/>
        </w:rPr>
        <w:t xml:space="preserve">ОК 01. Выбирать способы решения задач профессиональной деятельности применительно к различным контекстам;</w:t>
      </w:r>
    </w:p>
    <w:p>
      <w:pPr>
        <w:pStyle w:val="0"/>
        <w:spacing w:before="240" w:lineRule="auto"/>
        <w:ind w:firstLine="540"/>
        <w:jc w:val="both"/>
      </w:pPr>
      <w:r>
        <w:rPr>
          <w:sz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40" w:lineRule="auto"/>
        <w:ind w:firstLine="540"/>
        <w:jc w:val="both"/>
      </w:pPr>
      <w:r>
        <w:rPr>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0"/>
        <w:jc w:val="both"/>
      </w:pPr>
      <w:r>
        <w:rPr>
          <w:sz w:val="24"/>
        </w:rPr>
        <w:t xml:space="preserve">(в ред. </w:t>
      </w:r>
      <w:hyperlink w:history="0" r:id="rId3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04. Эффективно взаимодействовать и работать в коллективе и команде;</w:t>
      </w:r>
    </w:p>
    <w:p>
      <w:pPr>
        <w:pStyle w:val="0"/>
        <w:spacing w:before="240" w:lineRule="auto"/>
        <w:ind w:firstLine="540"/>
        <w:jc w:val="both"/>
      </w:pPr>
      <w:r>
        <w:rPr>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40" w:lineRule="auto"/>
        <w:ind w:firstLine="540"/>
        <w:jc w:val="both"/>
      </w:pPr>
      <w:r>
        <w:rPr>
          <w:sz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jc w:val="both"/>
      </w:pPr>
      <w:r>
        <w:rPr>
          <w:sz w:val="24"/>
        </w:rPr>
        <w:t xml:space="preserve">(в ред. </w:t>
      </w:r>
      <w:hyperlink w:history="0" r:id="rId3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40" w:lineRule="auto"/>
        <w:ind w:firstLine="540"/>
        <w:jc w:val="both"/>
      </w:pPr>
      <w:r>
        <w:rPr>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40" w:lineRule="auto"/>
        <w:ind w:firstLine="540"/>
        <w:jc w:val="both"/>
      </w:pPr>
      <w:r>
        <w:rPr>
          <w:sz w:val="24"/>
        </w:rPr>
        <w:t xml:space="preserve">ОК 09. Пользоваться профессиональной документацией на государственном и иностранном языках.</w:t>
      </w:r>
    </w:p>
    <w:p>
      <w:pPr>
        <w:pStyle w:val="0"/>
        <w:jc w:val="both"/>
      </w:pPr>
      <w:r>
        <w:rPr>
          <w:sz w:val="24"/>
        </w:rPr>
        <w:t xml:space="preserve">(п. 3.2 в ред. </w:t>
      </w:r>
      <w:hyperlink w:history="0" r:id="rId3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spacing w:before="240" w:lineRule="auto"/>
        <w:ind w:firstLine="540"/>
        <w:jc w:val="both"/>
      </w:pPr>
      <w:r>
        <w:rPr>
          <w:sz w:val="24"/>
        </w:rPr>
        <w:t xml:space="preserve">3.3. Выпускник, освоивший образовательную программу, должен быть готов к выполнению основных видов деятельности согласно сочетанию квалификаций квалифицированного рабочего, служащего, предусмотренных настоящим ФГОС СПО, исходя из сочетания квалификаций квалифицированного рабочего, служащего, указанных в </w:t>
      </w:r>
      <w:hyperlink w:history="0" w:anchor="P75"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4"/>
            <w:color w:val="0000ff"/>
          </w:rPr>
          <w:t xml:space="preserve">пункте 1.12</w:t>
        </w:r>
      </w:hyperlink>
      <w:r>
        <w:rPr>
          <w:sz w:val="24"/>
        </w:rPr>
        <w:t xml:space="preserve"> настоящего ФГОС СПО:</w:t>
      </w:r>
    </w:p>
    <w:p>
      <w:pPr>
        <w:pStyle w:val="0"/>
        <w:spacing w:before="240" w:lineRule="auto"/>
        <w:ind w:firstLine="540"/>
        <w:jc w:val="both"/>
      </w:pPr>
      <w:r>
        <w:rPr>
          <w:sz w:val="24"/>
        </w:rPr>
        <w:t xml:space="preserve">определять техническое состояние систем, агрегатов, деталей и механизмов автомобиля;</w:t>
      </w:r>
    </w:p>
    <w:p>
      <w:pPr>
        <w:pStyle w:val="0"/>
        <w:spacing w:before="240" w:lineRule="auto"/>
        <w:ind w:firstLine="540"/>
        <w:jc w:val="both"/>
      </w:pPr>
      <w:r>
        <w:rPr>
          <w:sz w:val="24"/>
        </w:rPr>
        <w:t xml:space="preserve">осуществлять техническое обслуживание автотранспорта согласно требованиям нормативно-технической документации;</w:t>
      </w:r>
    </w:p>
    <w:p>
      <w:pPr>
        <w:pStyle w:val="0"/>
        <w:spacing w:before="240" w:lineRule="auto"/>
        <w:ind w:firstLine="540"/>
        <w:jc w:val="both"/>
      </w:pPr>
      <w:r>
        <w:rPr>
          <w:sz w:val="24"/>
        </w:rPr>
        <w:t xml:space="preserve">производить текущий ремонт различных типов автомобилей в соответствии с требованиями технологической документации.</w:t>
      </w:r>
    </w:p>
    <w:p>
      <w:pPr>
        <w:pStyle w:val="0"/>
        <w:spacing w:before="240" w:lineRule="auto"/>
        <w:ind w:firstLine="540"/>
        <w:jc w:val="both"/>
      </w:pPr>
      <w:r>
        <w:rPr>
          <w:sz w:val="24"/>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40" w:lineRule="auto"/>
        <w:ind w:firstLine="540"/>
        <w:jc w:val="both"/>
      </w:pPr>
      <w:r>
        <w:rPr>
          <w:sz w:val="24"/>
        </w:rPr>
        <w:t xml:space="preserve">3.4.1. Определять техническое состояние систем, агрегатов, деталей и механизмов автомобиля:</w:t>
      </w:r>
    </w:p>
    <w:p>
      <w:pPr>
        <w:pStyle w:val="0"/>
        <w:spacing w:before="240" w:lineRule="auto"/>
        <w:ind w:firstLine="540"/>
        <w:jc w:val="both"/>
      </w:pPr>
      <w:r>
        <w:rPr>
          <w:sz w:val="24"/>
        </w:rPr>
        <w:t xml:space="preserve">ПК 1.1. Определять техническое состояние автомобильных двигателей.</w:t>
      </w:r>
    </w:p>
    <w:p>
      <w:pPr>
        <w:pStyle w:val="0"/>
        <w:spacing w:before="240" w:lineRule="auto"/>
        <w:ind w:firstLine="540"/>
        <w:jc w:val="both"/>
      </w:pPr>
      <w:r>
        <w:rPr>
          <w:sz w:val="24"/>
        </w:rPr>
        <w:t xml:space="preserve">ПК 1.2. Определять техническое состояние электрических и электронных систем автомобилей.</w:t>
      </w:r>
    </w:p>
    <w:p>
      <w:pPr>
        <w:pStyle w:val="0"/>
        <w:spacing w:before="240" w:lineRule="auto"/>
        <w:ind w:firstLine="540"/>
        <w:jc w:val="both"/>
      </w:pPr>
      <w:r>
        <w:rPr>
          <w:sz w:val="24"/>
        </w:rPr>
        <w:t xml:space="preserve">ПК 1.3. Определять техническое состояние автомобильных трансмиссий.</w:t>
      </w:r>
    </w:p>
    <w:p>
      <w:pPr>
        <w:pStyle w:val="0"/>
        <w:spacing w:before="240" w:lineRule="auto"/>
        <w:ind w:firstLine="540"/>
        <w:jc w:val="both"/>
      </w:pPr>
      <w:r>
        <w:rPr>
          <w:sz w:val="24"/>
        </w:rPr>
        <w:t xml:space="preserve">ПК 1.4. Определять техническое состояние ходовой части и механизмов управления автомобилей.</w:t>
      </w:r>
    </w:p>
    <w:p>
      <w:pPr>
        <w:pStyle w:val="0"/>
        <w:spacing w:before="240" w:lineRule="auto"/>
        <w:ind w:firstLine="540"/>
        <w:jc w:val="both"/>
      </w:pPr>
      <w:r>
        <w:rPr>
          <w:sz w:val="24"/>
        </w:rPr>
        <w:t xml:space="preserve">ПК 1.5. Выявлять дефекты кузовов, кабин и платформ.</w:t>
      </w:r>
    </w:p>
    <w:p>
      <w:pPr>
        <w:pStyle w:val="0"/>
        <w:spacing w:before="240" w:lineRule="auto"/>
        <w:ind w:firstLine="540"/>
        <w:jc w:val="both"/>
      </w:pPr>
      <w:r>
        <w:rPr>
          <w:sz w:val="24"/>
        </w:rPr>
        <w:t xml:space="preserve">3.4.2. Осуществлять техническое обслуживание автотранспорта согласно требованиям нормативно-технической документации:</w:t>
      </w:r>
    </w:p>
    <w:p>
      <w:pPr>
        <w:pStyle w:val="0"/>
        <w:spacing w:before="240" w:lineRule="auto"/>
        <w:ind w:firstLine="540"/>
        <w:jc w:val="both"/>
      </w:pPr>
      <w:r>
        <w:rPr>
          <w:sz w:val="24"/>
        </w:rPr>
        <w:t xml:space="preserve">ПК 2.1. Осуществлять техническое обслуживание автомобильных двигателей.</w:t>
      </w:r>
    </w:p>
    <w:p>
      <w:pPr>
        <w:pStyle w:val="0"/>
        <w:spacing w:before="240" w:lineRule="auto"/>
        <w:ind w:firstLine="540"/>
        <w:jc w:val="both"/>
      </w:pPr>
      <w:r>
        <w:rPr>
          <w:sz w:val="24"/>
        </w:rPr>
        <w:t xml:space="preserve">ПК 2.2. Осуществлять техническое обслуживание электрических и электронных систем автомобилей.</w:t>
      </w:r>
    </w:p>
    <w:p>
      <w:pPr>
        <w:pStyle w:val="0"/>
        <w:spacing w:before="240" w:lineRule="auto"/>
        <w:ind w:firstLine="540"/>
        <w:jc w:val="both"/>
      </w:pPr>
      <w:r>
        <w:rPr>
          <w:sz w:val="24"/>
        </w:rPr>
        <w:t xml:space="preserve">ПК 2.3. Осуществлять техническое обслуживание автомобильных трансмиссий.</w:t>
      </w:r>
    </w:p>
    <w:p>
      <w:pPr>
        <w:pStyle w:val="0"/>
        <w:spacing w:before="240" w:lineRule="auto"/>
        <w:ind w:firstLine="540"/>
        <w:jc w:val="both"/>
      </w:pPr>
      <w:r>
        <w:rPr>
          <w:sz w:val="24"/>
        </w:rPr>
        <w:t xml:space="preserve">ПК 2.4. Осуществлять техническое обслуживание ходовой части и механизмов управления автомобилей.</w:t>
      </w:r>
    </w:p>
    <w:p>
      <w:pPr>
        <w:pStyle w:val="0"/>
        <w:spacing w:before="240" w:lineRule="auto"/>
        <w:ind w:firstLine="540"/>
        <w:jc w:val="both"/>
      </w:pPr>
      <w:r>
        <w:rPr>
          <w:sz w:val="24"/>
        </w:rPr>
        <w:t xml:space="preserve">ПК 2.5. Осуществлять техническое обслуживание автомобильных кузовов.</w:t>
      </w:r>
    </w:p>
    <w:p>
      <w:pPr>
        <w:pStyle w:val="0"/>
        <w:spacing w:before="240" w:lineRule="auto"/>
        <w:ind w:firstLine="540"/>
        <w:jc w:val="both"/>
      </w:pPr>
      <w:r>
        <w:rPr>
          <w:sz w:val="24"/>
        </w:rPr>
        <w:t xml:space="preserve">3.4.3. Производить текущий ремонт различных типов автомобилей в соответствии с требованиями технологической документации:</w:t>
      </w:r>
    </w:p>
    <w:p>
      <w:pPr>
        <w:pStyle w:val="0"/>
        <w:spacing w:before="240" w:lineRule="auto"/>
        <w:ind w:firstLine="540"/>
        <w:jc w:val="both"/>
      </w:pPr>
      <w:r>
        <w:rPr>
          <w:sz w:val="24"/>
        </w:rPr>
        <w:t xml:space="preserve">ПК 3.1. Производить текущий ремонт автомобильных двигателей.</w:t>
      </w:r>
    </w:p>
    <w:p>
      <w:pPr>
        <w:pStyle w:val="0"/>
        <w:spacing w:before="240" w:lineRule="auto"/>
        <w:ind w:firstLine="540"/>
        <w:jc w:val="both"/>
      </w:pPr>
      <w:r>
        <w:rPr>
          <w:sz w:val="24"/>
        </w:rPr>
        <w:t xml:space="preserve">ПК 3.2. Производить текущий ремонт узлов и элементов электрических и электронных систем автомобилей.</w:t>
      </w:r>
    </w:p>
    <w:p>
      <w:pPr>
        <w:pStyle w:val="0"/>
        <w:spacing w:before="240" w:lineRule="auto"/>
        <w:ind w:firstLine="540"/>
        <w:jc w:val="both"/>
      </w:pPr>
      <w:r>
        <w:rPr>
          <w:sz w:val="24"/>
        </w:rPr>
        <w:t xml:space="preserve">ПК 3.3. Производить текущий ремонт автомобильных трансмиссий.</w:t>
      </w:r>
    </w:p>
    <w:p>
      <w:pPr>
        <w:pStyle w:val="0"/>
        <w:spacing w:before="240" w:lineRule="auto"/>
        <w:ind w:firstLine="540"/>
        <w:jc w:val="both"/>
      </w:pPr>
      <w:r>
        <w:rPr>
          <w:sz w:val="24"/>
        </w:rPr>
        <w:t xml:space="preserve">ПК 3.4. Производить текущий ремонт ходовой части и механизмов управления автомобилей.</w:t>
      </w:r>
    </w:p>
    <w:p>
      <w:pPr>
        <w:pStyle w:val="0"/>
        <w:spacing w:before="240" w:lineRule="auto"/>
        <w:ind w:firstLine="540"/>
        <w:jc w:val="both"/>
      </w:pPr>
      <w:r>
        <w:rPr>
          <w:sz w:val="24"/>
        </w:rPr>
        <w:t xml:space="preserve">ПК 3.5. Производить ремонт и окраску кузовов.</w:t>
      </w:r>
    </w:p>
    <w:p>
      <w:pPr>
        <w:pStyle w:val="0"/>
        <w:spacing w:before="240" w:lineRule="auto"/>
        <w:ind w:firstLine="540"/>
        <w:jc w:val="both"/>
      </w:pPr>
      <w:r>
        <w:rPr>
          <w:sz w:val="24"/>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48" w:tooltip="МИНИМАЛЬНЫЕ ТРЕБОВАНИЯ">
        <w:r>
          <w:rPr>
            <w:sz w:val="24"/>
            <w:color w:val="0000ff"/>
          </w:rPr>
          <w:t xml:space="preserve">приложении N 2</w:t>
        </w:r>
      </w:hyperlink>
      <w:r>
        <w:rPr>
          <w:sz w:val="24"/>
        </w:rPr>
        <w:t xml:space="preserve"> к настоящему ФГОС СПО.</w:t>
      </w:r>
    </w:p>
    <w:p>
      <w:pPr>
        <w:pStyle w:val="0"/>
        <w:spacing w:before="240" w:lineRule="auto"/>
        <w:ind w:firstLine="540"/>
        <w:jc w:val="both"/>
      </w:pPr>
      <w:r>
        <w:rPr>
          <w:sz w:val="24"/>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4"/>
        </w:rPr>
      </w:r>
    </w:p>
    <w:p>
      <w:pPr>
        <w:pStyle w:val="2"/>
        <w:outlineLvl w:val="1"/>
        <w:jc w:val="center"/>
      </w:pPr>
      <w:r>
        <w:rPr>
          <w:sz w:val="24"/>
        </w:rPr>
        <w:t xml:space="preserve">IV. ТРЕБОВАНИЯ К УСЛОВИЯМ РЕАЛИЗАЦИИ</w:t>
      </w:r>
    </w:p>
    <w:p>
      <w:pPr>
        <w:pStyle w:val="2"/>
        <w:jc w:val="center"/>
      </w:pPr>
      <w:r>
        <w:rPr>
          <w:sz w:val="24"/>
        </w:rPr>
        <w:t xml:space="preserve">ОБРАЗОВАТЕЛЬНОЙ ПРОГРАММЫ</w:t>
      </w:r>
    </w:p>
    <w:p>
      <w:pPr>
        <w:pStyle w:val="0"/>
        <w:jc w:val="both"/>
      </w:pPr>
      <w:r>
        <w:rPr>
          <w:sz w:val="24"/>
        </w:rPr>
      </w:r>
    </w:p>
    <w:p>
      <w:pPr>
        <w:pStyle w:val="0"/>
        <w:ind w:firstLine="540"/>
        <w:jc w:val="both"/>
      </w:pPr>
      <w:r>
        <w:rPr>
          <w:sz w:val="24"/>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4"/>
        </w:rPr>
      </w:r>
    </w:p>
    <w:p>
      <w:pPr>
        <w:pStyle w:val="2"/>
        <w:outlineLvl w:val="2"/>
        <w:ind w:firstLine="540"/>
        <w:jc w:val="both"/>
      </w:pPr>
      <w:r>
        <w:rPr>
          <w:sz w:val="24"/>
        </w:rPr>
        <w:t xml:space="preserve">4.2. Общесистемные требования к условиям реализации образовательной программы.</w:t>
      </w:r>
    </w:p>
    <w:p>
      <w:pPr>
        <w:pStyle w:val="0"/>
        <w:spacing w:before="240" w:lineRule="auto"/>
        <w:ind w:firstLine="540"/>
        <w:jc w:val="both"/>
      </w:pPr>
      <w:r>
        <w:rPr>
          <w:sz w:val="24"/>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pPr>
        <w:pStyle w:val="0"/>
        <w:jc w:val="both"/>
      </w:pPr>
      <w:r>
        <w:rPr>
          <w:sz w:val="24"/>
        </w:rPr>
        <w:t xml:space="preserve">(пп. 4.2.1 в ред. </w:t>
      </w:r>
      <w:hyperlink w:history="0"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40" w:lineRule="auto"/>
        <w:ind w:firstLine="540"/>
        <w:jc w:val="both"/>
      </w:pPr>
      <w:r>
        <w:rPr>
          <w:sz w:val="24"/>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4"/>
        </w:rPr>
      </w:r>
    </w:p>
    <w:p>
      <w:pPr>
        <w:pStyle w:val="2"/>
        <w:outlineLvl w:val="2"/>
        <w:ind w:firstLine="540"/>
        <w:jc w:val="both"/>
      </w:pPr>
      <w:r>
        <w:rPr>
          <w:sz w:val="24"/>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40" w:lineRule="auto"/>
        <w:ind w:firstLine="540"/>
        <w:jc w:val="both"/>
      </w:pPr>
      <w:r>
        <w:rPr>
          <w:sz w:val="24"/>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40" w:lineRule="auto"/>
        <w:ind w:firstLine="540"/>
        <w:jc w:val="both"/>
      </w:pPr>
      <w:r>
        <w:rPr>
          <w:sz w:val="24"/>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40" w:lineRule="auto"/>
        <w:ind w:firstLine="540"/>
        <w:jc w:val="both"/>
      </w:pPr>
      <w:r>
        <w:rPr>
          <w:sz w:val="24"/>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40" w:lineRule="auto"/>
        <w:ind w:firstLine="540"/>
        <w:jc w:val="both"/>
      </w:pPr>
      <w:r>
        <w:rPr>
          <w:sz w:val="24"/>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40" w:lineRule="auto"/>
        <w:ind w:firstLine="540"/>
        <w:jc w:val="both"/>
      </w:pPr>
      <w:r>
        <w:rPr>
          <w:sz w:val="24"/>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40" w:lineRule="auto"/>
        <w:ind w:firstLine="540"/>
        <w:jc w:val="both"/>
      </w:pPr>
      <w:r>
        <w:rPr>
          <w:sz w:val="24"/>
        </w:rPr>
        <w:t xml:space="preserve">В качестве основной литературы образовательная организация использует учебники, учебные пособия, предусмотренные ПОП.</w:t>
      </w:r>
    </w:p>
    <w:p>
      <w:pPr>
        <w:pStyle w:val="0"/>
        <w:jc w:val="both"/>
      </w:pPr>
      <w:r>
        <w:rPr>
          <w:sz w:val="24"/>
        </w:rPr>
        <w:t xml:space="preserve">(в ред. </w:t>
      </w:r>
      <w:hyperlink w:history="0" r:id="rId3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spacing w:before="240" w:lineRule="auto"/>
        <w:ind w:firstLine="540"/>
        <w:jc w:val="both"/>
      </w:pPr>
      <w:r>
        <w:rPr>
          <w:sz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40" w:lineRule="auto"/>
        <w:ind w:firstLine="540"/>
        <w:jc w:val="both"/>
      </w:pPr>
      <w:r>
        <w:rPr>
          <w:sz w:val="24"/>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40" w:lineRule="auto"/>
        <w:ind w:firstLine="540"/>
        <w:jc w:val="both"/>
      </w:pPr>
      <w:r>
        <w:rPr>
          <w:sz w:val="24"/>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40" w:lineRule="auto"/>
        <w:ind w:firstLine="540"/>
        <w:jc w:val="both"/>
      </w:pPr>
      <w:r>
        <w:rPr>
          <w:sz w:val="24"/>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ПОП.</w:t>
      </w:r>
    </w:p>
    <w:p>
      <w:pPr>
        <w:pStyle w:val="0"/>
        <w:jc w:val="both"/>
      </w:pPr>
      <w:r>
        <w:rPr>
          <w:sz w:val="24"/>
        </w:rPr>
        <w:t xml:space="preserve">(в ред. </w:t>
      </w:r>
      <w:hyperlink w:history="0" r:id="rId4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2"/>
        <w:outlineLvl w:val="2"/>
        <w:ind w:firstLine="540"/>
        <w:jc w:val="both"/>
      </w:pPr>
      <w:r>
        <w:rPr>
          <w:sz w:val="24"/>
        </w:rPr>
        <w:t xml:space="preserve">4.4. Требования к кадровым условиям реализации образовательной программы.</w:t>
      </w:r>
    </w:p>
    <w:p>
      <w:pPr>
        <w:pStyle w:val="0"/>
        <w:spacing w:before="240" w:lineRule="auto"/>
        <w:ind w:firstLine="540"/>
        <w:jc w:val="both"/>
      </w:pPr>
      <w:r>
        <w:rPr>
          <w:sz w:val="24"/>
        </w:rPr>
        <w:t xml:space="preserve">4.4.1. 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4"/>
            <w:color w:val="0000ff"/>
          </w:rPr>
          <w:t xml:space="preserve">пункте 1.5</w:t>
        </w:r>
      </w:hyperlink>
      <w:r>
        <w:rPr>
          <w:sz w:val="24"/>
        </w:rPr>
        <w:t xml:space="preserve"> настоящего ФГОС СПО (имеющих стаж работы в данной профессиональной области не менее 3 лет).</w:t>
      </w:r>
    </w:p>
    <w:p>
      <w:pPr>
        <w:pStyle w:val="0"/>
        <w:spacing w:before="240" w:lineRule="auto"/>
        <w:ind w:firstLine="540"/>
        <w:jc w:val="both"/>
      </w:pPr>
      <w:r>
        <w:rPr>
          <w:sz w:val="24"/>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4"/>
            <w:color w:val="0000ff"/>
          </w:rPr>
          <w:t xml:space="preserve">пункте 1.5</w:t>
        </w:r>
      </w:hyperlink>
      <w:r>
        <w:rPr>
          <w:sz w:val="24"/>
        </w:rPr>
        <w:t xml:space="preserve"> настоящего ФГОС СПО, не реже 1 раза в 3 года с учетом расширения спектра профессиональных компетенций.</w:t>
      </w:r>
    </w:p>
    <w:p>
      <w:pPr>
        <w:pStyle w:val="0"/>
        <w:spacing w:before="240" w:lineRule="auto"/>
        <w:ind w:firstLine="540"/>
        <w:jc w:val="both"/>
      </w:pPr>
      <w:r>
        <w:rPr>
          <w:sz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4"/>
            <w:color w:val="0000ff"/>
          </w:rPr>
          <w:t xml:space="preserve">пункте 1.5</w:t>
        </w:r>
      </w:hyperlink>
      <w:r>
        <w:rPr>
          <w:sz w:val="24"/>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4"/>
        </w:rPr>
      </w:r>
    </w:p>
    <w:p>
      <w:pPr>
        <w:pStyle w:val="2"/>
        <w:outlineLvl w:val="2"/>
        <w:ind w:firstLine="540"/>
        <w:jc w:val="both"/>
      </w:pPr>
      <w:r>
        <w:rPr>
          <w:sz w:val="24"/>
        </w:rPr>
        <w:t xml:space="preserve">4.5. Требование к финансовым условиям реализации образовательной программы.</w:t>
      </w:r>
    </w:p>
    <w:p>
      <w:pPr>
        <w:pStyle w:val="0"/>
        <w:spacing w:before="240" w:lineRule="auto"/>
        <w:ind w:firstLine="540"/>
        <w:jc w:val="both"/>
      </w:pPr>
      <w:r>
        <w:rPr>
          <w:sz w:val="24"/>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w:history="0" r:id="rId4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&lt;4&gt;.</w:t>
      </w:r>
    </w:p>
    <w:p>
      <w:pPr>
        <w:pStyle w:val="0"/>
        <w:jc w:val="both"/>
      </w:pPr>
      <w:r>
        <w:rPr>
          <w:sz w:val="24"/>
        </w:rPr>
        <w:t xml:space="preserve">(п. 4.5 в ред. </w:t>
      </w:r>
      <w:hyperlink w:history="0" r:id="rId4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4"/>
            <w:color w:val="0000ff"/>
          </w:rPr>
          <w:t xml:space="preserve">Приказа</w:t>
        </w:r>
      </w:hyperlink>
      <w:r>
        <w:rPr>
          <w:sz w:val="24"/>
        </w:rPr>
        <w:t xml:space="preserve"> Минпросвещения России от 01.09.2022 N 796)</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Бюджетный </w:t>
      </w:r>
      <w:hyperlink w:history="0" r:id="rId43"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29, ст. 5305).</w:t>
      </w:r>
    </w:p>
    <w:p>
      <w:pPr>
        <w:pStyle w:val="0"/>
        <w:spacing w:before="240" w:lineRule="auto"/>
        <w:ind w:firstLine="540"/>
        <w:jc w:val="both"/>
      </w:pPr>
      <w:r>
        <w:rPr>
          <w:sz w:val="24"/>
        </w:rPr>
        <w:t xml:space="preserve">&lt;4&gt; Собрание законодательства Российской Федерации, 2012, N 53, ст. 7598; 2022, N 29, ст. 5262.</w:t>
      </w:r>
    </w:p>
    <w:p>
      <w:pPr>
        <w:pStyle w:val="0"/>
        <w:jc w:val="both"/>
      </w:pPr>
      <w:r>
        <w:rPr>
          <w:sz w:val="24"/>
        </w:rPr>
      </w:r>
    </w:p>
    <w:p>
      <w:pPr>
        <w:pStyle w:val="2"/>
        <w:outlineLvl w:val="2"/>
        <w:ind w:firstLine="540"/>
        <w:jc w:val="both"/>
      </w:pPr>
      <w:r>
        <w:rPr>
          <w:sz w:val="24"/>
        </w:rPr>
        <w:t xml:space="preserve">4.6. Требования к применяемым механизмам оценки качества образовательной программы.</w:t>
      </w:r>
    </w:p>
    <w:p>
      <w:pPr>
        <w:pStyle w:val="0"/>
        <w:spacing w:before="240" w:lineRule="auto"/>
        <w:ind w:firstLine="540"/>
        <w:jc w:val="both"/>
      </w:pPr>
      <w:r>
        <w:rPr>
          <w:sz w:val="24"/>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40" w:lineRule="auto"/>
        <w:ind w:firstLine="540"/>
        <w:jc w:val="both"/>
      </w:pPr>
      <w:r>
        <w:rPr>
          <w:sz w:val="24"/>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40" w:lineRule="auto"/>
        <w:ind w:firstLine="540"/>
        <w:jc w:val="both"/>
      </w:pPr>
      <w:r>
        <w:rPr>
          <w:sz w:val="24"/>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4"/>
        </w:rPr>
        <w:t xml:space="preserve">(пп. 4.6.3 в ред. </w:t>
      </w:r>
      <w:hyperlink w:history="0" r:id="rId4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sz w:val="24"/>
            <w:color w:val="0000ff"/>
          </w:rPr>
          <w:t xml:space="preserve">Приказа</w:t>
        </w:r>
      </w:hyperlink>
      <w:r>
        <w:rPr>
          <w:sz w:val="24"/>
        </w:rPr>
        <w:t xml:space="preserve"> Минпросвещения России от 03.07.2024 N 464)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ФГОС СПО по профессии 23.01.17 Мастер</w:t>
      </w:r>
    </w:p>
    <w:p>
      <w:pPr>
        <w:pStyle w:val="0"/>
        <w:jc w:val="right"/>
      </w:pPr>
      <w:r>
        <w:rPr>
          <w:sz w:val="24"/>
        </w:rPr>
        <w:t xml:space="preserve">по ремонту и обслуживанию автомобилей</w:t>
      </w:r>
    </w:p>
    <w:p>
      <w:pPr>
        <w:pStyle w:val="0"/>
        <w:jc w:val="both"/>
      </w:pPr>
      <w:r>
        <w:rPr>
          <w:sz w:val="24"/>
        </w:rPr>
      </w:r>
    </w:p>
    <w:bookmarkStart w:id="228" w:name="P228"/>
    <w:bookmarkEnd w:id="228"/>
    <w:p>
      <w:pPr>
        <w:pStyle w:val="2"/>
        <w:jc w:val="center"/>
      </w:pPr>
      <w:r>
        <w:rPr>
          <w:sz w:val="24"/>
        </w:rPr>
        <w:t xml:space="preserve">ПЕРЕЧЕНЬ</w:t>
      </w:r>
    </w:p>
    <w:p>
      <w:pPr>
        <w:pStyle w:val="2"/>
        <w:jc w:val="center"/>
      </w:pPr>
      <w:r>
        <w:rPr>
          <w:sz w:val="24"/>
        </w:rPr>
        <w:t xml:space="preserve">ПРОФЕССИОНАЛЬНЫХ СТАНДАРТОВ, СООТВЕТСТВУЮЩИХ</w:t>
      </w:r>
    </w:p>
    <w:p>
      <w:pPr>
        <w:pStyle w:val="2"/>
        <w:jc w:val="center"/>
      </w:pPr>
      <w:r>
        <w:rPr>
          <w:sz w:val="24"/>
        </w:rPr>
        <w:t xml:space="preserve">ПРОФЕССИОНАЛЬНОЙ ДЕЯТЕЛЬНОСТИ ВЫПУСКНИКОВ ОБРАЗОВАТЕЛЬНОЙ</w:t>
      </w:r>
    </w:p>
    <w:p>
      <w:pPr>
        <w:pStyle w:val="2"/>
        <w:jc w:val="center"/>
      </w:pPr>
      <w:r>
        <w:rPr>
          <w:sz w:val="24"/>
        </w:rPr>
        <w:t xml:space="preserve">ПРОГРАММЫ СРЕДНЕГО ПРОФЕССИОНАЛЬНОГО ОБРАЗОВАНИЯ</w:t>
      </w:r>
    </w:p>
    <w:p>
      <w:pPr>
        <w:pStyle w:val="2"/>
        <w:jc w:val="center"/>
      </w:pPr>
      <w:r>
        <w:rPr>
          <w:sz w:val="24"/>
        </w:rPr>
        <w:t xml:space="preserve">ПО ПРОФЕССИИ 23.01.17 МАСТЕР ПО РЕМОНТУ</w:t>
      </w:r>
    </w:p>
    <w:p>
      <w:pPr>
        <w:pStyle w:val="2"/>
        <w:jc w:val="center"/>
      </w:pPr>
      <w:r>
        <w:rPr>
          <w:sz w:val="24"/>
        </w:rPr>
        <w:t xml:space="preserve">И ОБСЛУЖИВАНИЮ АВТОМОБИЛЕЙ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0"/>
        <w:gridCol w:w="6860"/>
      </w:tblGrid>
      <w:tr>
        <w:tc>
          <w:tcPr>
            <w:tcW w:w="2220" w:type="dxa"/>
          </w:tcPr>
          <w:p>
            <w:pPr>
              <w:pStyle w:val="0"/>
              <w:jc w:val="center"/>
            </w:pPr>
            <w:r>
              <w:rPr>
                <w:sz w:val="24"/>
              </w:rPr>
              <w:t xml:space="preserve">Код профессионального стандарта</w:t>
            </w:r>
          </w:p>
        </w:tc>
        <w:tc>
          <w:tcPr>
            <w:tcW w:w="6860" w:type="dxa"/>
          </w:tcPr>
          <w:p>
            <w:pPr>
              <w:pStyle w:val="0"/>
              <w:jc w:val="center"/>
            </w:pPr>
            <w:r>
              <w:rPr>
                <w:sz w:val="24"/>
              </w:rPr>
              <w:t xml:space="preserve">Наименование профессионального стандарта</w:t>
            </w:r>
          </w:p>
        </w:tc>
      </w:tr>
      <w:tr>
        <w:tc>
          <w:tcPr>
            <w:tcW w:w="2220" w:type="dxa"/>
          </w:tcPr>
          <w:p>
            <w:pPr>
              <w:pStyle w:val="0"/>
              <w:jc w:val="both"/>
            </w:pPr>
            <w:r>
              <w:rPr>
                <w:sz w:val="24"/>
              </w:rPr>
              <w:t xml:space="preserve">33.005</w:t>
            </w:r>
          </w:p>
        </w:tc>
        <w:tc>
          <w:tcPr>
            <w:tcW w:w="6860" w:type="dxa"/>
          </w:tcPr>
          <w:p>
            <w:pPr>
              <w:pStyle w:val="0"/>
              <w:jc w:val="both"/>
            </w:pPr>
            <w:r>
              <w:rPr>
                <w:sz w:val="24"/>
              </w:rPr>
              <w:t xml:space="preserve">Профессиональный </w:t>
            </w:r>
            <w:hyperlink w:history="0" r:id="rId45" w:tooltip="Приказ Минтруда России от 23.03.2015 N 187н &quot;Об утверждении профессионального стандарта &quot;Специалист по техническому диагностированию и контролю технического состояния автотранспортных средств при периодическом техническом осмотре&quot; (Зарегистрировано в Минюсте России 29.04.2015 N 37055) ------------ Утратил силу или отменен {КонсультантПлюс}">
              <w:r>
                <w:rPr>
                  <w:sz w:val="24"/>
                  <w:color w:val="0000ff"/>
                </w:rPr>
                <w:t xml:space="preserve">стандарт</w:t>
              </w:r>
            </w:hyperlink>
            <w:r>
              <w:rPr>
                <w:sz w:val="24"/>
              </w:rPr>
              <w:t xml:space="preserve"> "Специалист по техническому диагностированию и контролю технического состояния автотранспортных средств при периодическом техническом осмотре", утвержден приказом Министерства труда и социальной защиты Российской Федерации от 23 марта 2015 г. N 187н (зарегистрирован Министерством юстиции Российской Федерации 29 апреля 2015 г., регистрационный N 37055)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ФГОС СПО по профессии 23.01.17 Мастер</w:t>
      </w:r>
    </w:p>
    <w:p>
      <w:pPr>
        <w:pStyle w:val="0"/>
        <w:jc w:val="right"/>
      </w:pPr>
      <w:r>
        <w:rPr>
          <w:sz w:val="24"/>
        </w:rPr>
        <w:t xml:space="preserve">по ремонту и обслуживанию автомобилей</w:t>
      </w:r>
    </w:p>
    <w:p>
      <w:pPr>
        <w:pStyle w:val="0"/>
        <w:jc w:val="both"/>
      </w:pPr>
      <w:r>
        <w:rPr>
          <w:sz w:val="24"/>
        </w:rPr>
      </w:r>
    </w:p>
    <w:bookmarkStart w:id="248" w:name="P248"/>
    <w:bookmarkEnd w:id="248"/>
    <w:p>
      <w:pPr>
        <w:pStyle w:val="2"/>
        <w:jc w:val="center"/>
      </w:pPr>
      <w:r>
        <w:rPr>
          <w:sz w:val="24"/>
        </w:rPr>
        <w:t xml:space="preserve">МИНИМАЛЬНЫЕ ТРЕБОВАНИЯ</w:t>
      </w:r>
    </w:p>
    <w:p>
      <w:pPr>
        <w:pStyle w:val="2"/>
        <w:jc w:val="center"/>
      </w:pPr>
      <w:r>
        <w:rPr>
          <w:sz w:val="24"/>
        </w:rPr>
        <w:t xml:space="preserve">К РЕЗУЛЬТАТАМ ОСВОЕНИЯ ОСНОВНЫХ ВИДОВ ДЕЯТЕЛЬНОСТИ</w:t>
      </w:r>
    </w:p>
    <w:p>
      <w:pPr>
        <w:pStyle w:val="2"/>
        <w:jc w:val="center"/>
      </w:pPr>
      <w:r>
        <w:rPr>
          <w:sz w:val="24"/>
        </w:rPr>
        <w:t xml:space="preserve">ОБРАЗОВАТЕЛЬНОЙ ПРОГРАММЫ СРЕДНЕГО ПРОФЕССИОНАЛЬНОГО</w:t>
      </w:r>
    </w:p>
    <w:p>
      <w:pPr>
        <w:pStyle w:val="2"/>
        <w:jc w:val="center"/>
      </w:pPr>
      <w:r>
        <w:rPr>
          <w:sz w:val="24"/>
        </w:rPr>
        <w:t xml:space="preserve">ОБРАЗОВАНИЯ ПО ПРОФЕССИИ 23.01.17 МАСТЕР ПО РЕМОНТУ</w:t>
      </w:r>
    </w:p>
    <w:p>
      <w:pPr>
        <w:pStyle w:val="2"/>
        <w:jc w:val="center"/>
      </w:pPr>
      <w:r>
        <w:rPr>
          <w:sz w:val="24"/>
        </w:rPr>
        <w:t xml:space="preserve">И ОБСЛУЖИВАНИЮ АВТОМОБИЛЕЙ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6300"/>
      </w:tblGrid>
      <w:tr>
        <w:tc>
          <w:tcPr>
            <w:tcW w:w="2762" w:type="dxa"/>
          </w:tcPr>
          <w:p>
            <w:pPr>
              <w:pStyle w:val="0"/>
              <w:jc w:val="center"/>
            </w:pPr>
            <w:r>
              <w:rPr>
                <w:sz w:val="24"/>
              </w:rPr>
              <w:t xml:space="preserve">Основные виды деятельности</w:t>
            </w:r>
          </w:p>
        </w:tc>
        <w:tc>
          <w:tcPr>
            <w:tcW w:w="6300" w:type="dxa"/>
          </w:tcPr>
          <w:p>
            <w:pPr>
              <w:pStyle w:val="0"/>
              <w:jc w:val="center"/>
            </w:pPr>
            <w:r>
              <w:rPr>
                <w:sz w:val="24"/>
              </w:rPr>
              <w:t xml:space="preserve">Требования к знаниям, умениям, практическому опыту</w:t>
            </w:r>
          </w:p>
        </w:tc>
      </w:tr>
      <w:tr>
        <w:tc>
          <w:tcPr>
            <w:tcW w:w="2762" w:type="dxa"/>
          </w:tcPr>
          <w:p>
            <w:pPr>
              <w:pStyle w:val="0"/>
            </w:pPr>
            <w:r>
              <w:rPr>
                <w:sz w:val="24"/>
              </w:rPr>
              <w:t xml:space="preserve">Определять техническое состояние систем, агрегатов, деталей и механизмов автомобиля</w:t>
            </w:r>
          </w:p>
        </w:tc>
        <w:tc>
          <w:tcPr>
            <w:tcW w:w="6300" w:type="dxa"/>
          </w:tcPr>
          <w:p>
            <w:pPr>
              <w:pStyle w:val="0"/>
            </w:pPr>
            <w:r>
              <w:rPr>
                <w:sz w:val="24"/>
              </w:rPr>
              <w:t xml:space="preserve">знать:</w:t>
            </w:r>
          </w:p>
          <w:p>
            <w:pPr>
              <w:pStyle w:val="0"/>
              <w:ind w:firstLine="283"/>
            </w:pPr>
            <w:r>
              <w:rPr>
                <w:sz w:val="24"/>
              </w:rPr>
              <w:t xml:space="preserve">виды и методы диагностирования автомобилей;</w:t>
            </w:r>
          </w:p>
          <w:p>
            <w:pPr>
              <w:pStyle w:val="0"/>
              <w:ind w:firstLine="283"/>
            </w:pPr>
            <w:r>
              <w:rPr>
                <w:sz w:val="24"/>
              </w:rPr>
              <w:t xml:space="preserve">устройство и конструктивные особенности автомобилей;</w:t>
            </w:r>
          </w:p>
          <w:p>
            <w:pPr>
              <w:pStyle w:val="0"/>
              <w:ind w:firstLine="283"/>
            </w:pPr>
            <w:r>
              <w:rPr>
                <w:sz w:val="24"/>
              </w:rPr>
              <w:t xml:space="preserve">типовые неисправности автомобильных систем;</w:t>
            </w:r>
          </w:p>
          <w:p>
            <w:pPr>
              <w:pStyle w:val="0"/>
              <w:ind w:firstLine="283"/>
            </w:pPr>
            <w:r>
              <w:rPr>
                <w:sz w:val="24"/>
              </w:rPr>
              <w:t xml:space="preserve">технические параметры исправного состояния автомобилей;</w:t>
            </w:r>
          </w:p>
          <w:p>
            <w:pPr>
              <w:pStyle w:val="0"/>
              <w:ind w:firstLine="283"/>
            </w:pPr>
            <w:r>
              <w:rPr>
                <w:sz w:val="24"/>
              </w:rPr>
              <w:t xml:space="preserve">устройство и конструктивные особенности диагностического оборудования;</w:t>
            </w:r>
          </w:p>
          <w:p>
            <w:pPr>
              <w:pStyle w:val="0"/>
              <w:ind w:firstLine="283"/>
            </w:pPr>
            <w:r>
              <w:rPr>
                <w:sz w:val="24"/>
              </w:rPr>
              <w:t xml:space="preserve">компьютерные программы по диагностике систем и частей автомобилей.</w:t>
            </w:r>
          </w:p>
          <w:p>
            <w:pPr>
              <w:pStyle w:val="0"/>
            </w:pPr>
            <w:r>
              <w:rPr>
                <w:sz w:val="24"/>
              </w:rPr>
              <w:t xml:space="preserve">уметь:</w:t>
            </w:r>
          </w:p>
          <w:p>
            <w:pPr>
              <w:pStyle w:val="0"/>
              <w:ind w:firstLine="283"/>
            </w:pPr>
            <w:r>
              <w:rPr>
                <w:sz w:val="24"/>
              </w:rPr>
              <w:t xml:space="preserve">выбирать и пользоваться инструментами и приспособлениями для слесарных работ;</w:t>
            </w:r>
          </w:p>
          <w:p>
            <w:pPr>
              <w:pStyle w:val="0"/>
              <w:ind w:firstLine="283"/>
            </w:pPr>
            <w:r>
              <w:rPr>
                <w:sz w:val="24"/>
              </w:rPr>
              <w:t xml:space="preserve">выявлять неисправности систем и механизмов автомобилей;</w:t>
            </w:r>
          </w:p>
          <w:p>
            <w:pPr>
              <w:pStyle w:val="0"/>
              <w:ind w:firstLine="283"/>
            </w:pPr>
            <w:r>
              <w:rPr>
                <w:sz w:val="24"/>
              </w:rPr>
              <w:t xml:space="preserve">применять диагностические приборы и оборудование;</w:t>
            </w:r>
          </w:p>
          <w:p>
            <w:pPr>
              <w:pStyle w:val="0"/>
              <w:ind w:firstLine="283"/>
            </w:pPr>
            <w:r>
              <w:rPr>
                <w:sz w:val="24"/>
              </w:rPr>
              <w:t xml:space="preserve">читать и интерпретировать данные, полученные в ходе диагностики;</w:t>
            </w:r>
          </w:p>
          <w:p>
            <w:pPr>
              <w:pStyle w:val="0"/>
              <w:ind w:firstLine="283"/>
            </w:pPr>
            <w:r>
              <w:rPr>
                <w:sz w:val="24"/>
              </w:rPr>
              <w:t xml:space="preserve">оформлять учетную документацию;</w:t>
            </w:r>
          </w:p>
          <w:p>
            <w:pPr>
              <w:pStyle w:val="0"/>
              <w:ind w:firstLine="283"/>
            </w:pPr>
            <w:r>
              <w:rPr>
                <w:sz w:val="24"/>
              </w:rPr>
              <w:t xml:space="preserve">использовать информационно-коммуникационные технологии при составлении отчетной документации по диагностике.</w:t>
            </w:r>
          </w:p>
          <w:p>
            <w:pPr>
              <w:pStyle w:val="0"/>
            </w:pPr>
            <w:r>
              <w:rPr>
                <w:sz w:val="24"/>
              </w:rPr>
              <w:t xml:space="preserve">иметь практический опыт в:</w:t>
            </w:r>
          </w:p>
          <w:p>
            <w:pPr>
              <w:pStyle w:val="0"/>
              <w:ind w:firstLine="283"/>
            </w:pPr>
            <w:r>
              <w:rPr>
                <w:sz w:val="24"/>
              </w:rPr>
              <w:t xml:space="preserve">проведении технических измерений соответствующими инструментами и приборами;</w:t>
            </w:r>
          </w:p>
          <w:p>
            <w:pPr>
              <w:pStyle w:val="0"/>
              <w:ind w:firstLine="283"/>
            </w:pPr>
            <w:r>
              <w:rPr>
                <w:sz w:val="24"/>
              </w:rPr>
              <w:t xml:space="preserve">снятии и установке агрегатов и узлов автомобилей;</w:t>
            </w:r>
          </w:p>
          <w:p>
            <w:pPr>
              <w:pStyle w:val="0"/>
              <w:ind w:firstLine="283"/>
            </w:pPr>
            <w:r>
              <w:rPr>
                <w:sz w:val="24"/>
              </w:rPr>
              <w:t xml:space="preserve">использовании слесарного оборудования.</w:t>
            </w:r>
          </w:p>
        </w:tc>
      </w:tr>
      <w:tr>
        <w:tc>
          <w:tcPr>
            <w:tcW w:w="2762" w:type="dxa"/>
          </w:tcPr>
          <w:p>
            <w:pPr>
              <w:pStyle w:val="0"/>
            </w:pPr>
            <w:r>
              <w:rPr>
                <w:sz w:val="24"/>
              </w:rPr>
              <w:t xml:space="preserve">Осуществлять техническое обслуживание автотранспорта согласно требованиям нормативно-технической документации</w:t>
            </w:r>
          </w:p>
        </w:tc>
        <w:tc>
          <w:tcPr>
            <w:tcW w:w="6300" w:type="dxa"/>
          </w:tcPr>
          <w:p>
            <w:pPr>
              <w:pStyle w:val="0"/>
            </w:pPr>
            <w:r>
              <w:rPr>
                <w:sz w:val="24"/>
              </w:rPr>
              <w:t xml:space="preserve">знать:</w:t>
            </w:r>
          </w:p>
          <w:p>
            <w:pPr>
              <w:pStyle w:val="0"/>
              <w:ind w:firstLine="283"/>
            </w:pPr>
            <w:r>
              <w:rPr>
                <w:sz w:val="24"/>
              </w:rPr>
              <w:t xml:space="preserve">виды технического обслуживания автомобилей и технологической документации по техническому обслуживанию;</w:t>
            </w:r>
          </w:p>
          <w:p>
            <w:pPr>
              <w:pStyle w:val="0"/>
              <w:ind w:firstLine="283"/>
            </w:pPr>
            <w:r>
              <w:rPr>
                <w:sz w:val="24"/>
              </w:rPr>
              <w:t xml:space="preserve">типы и устройство стендов для технического обслуживания и ремонта автомобильных двигателей;</w:t>
            </w:r>
          </w:p>
          <w:p>
            <w:pPr>
              <w:pStyle w:val="0"/>
              <w:ind w:firstLine="283"/>
            </w:pPr>
            <w:r>
              <w:rPr>
                <w:sz w:val="24"/>
              </w:rPr>
              <w:t xml:space="preserve">устройство и конструктивные особенности обслуживаемых автомобилей;</w:t>
            </w:r>
          </w:p>
          <w:p>
            <w:pPr>
              <w:pStyle w:val="0"/>
              <w:ind w:firstLine="283"/>
            </w:pPr>
            <w:r>
              <w:rPr>
                <w:sz w:val="24"/>
              </w:rPr>
              <w:t xml:space="preserve">технические условия на регулировку отдельных механизмов и узлов;</w:t>
            </w:r>
          </w:p>
          <w:p>
            <w:pPr>
              <w:pStyle w:val="0"/>
              <w:ind w:firstLine="283"/>
            </w:pPr>
            <w:r>
              <w:rPr>
                <w:sz w:val="24"/>
              </w:rPr>
              <w:t xml:space="preserve">виды работ при техническом обслуживании двигателей различных типов, технические условия их выполнения;</w:t>
            </w:r>
          </w:p>
          <w:p>
            <w:pPr>
              <w:pStyle w:val="0"/>
              <w:ind w:firstLine="283"/>
            </w:pPr>
            <w:r>
              <w:rPr>
                <w:sz w:val="24"/>
              </w:rPr>
              <w:t xml:space="preserve">правила эксплуатации транспортных средств и правила дорожного движения;</w:t>
            </w:r>
          </w:p>
          <w:p>
            <w:pPr>
              <w:pStyle w:val="0"/>
              <w:ind w:firstLine="283"/>
            </w:pPr>
            <w:r>
              <w:rPr>
                <w:sz w:val="24"/>
              </w:rPr>
              <w:t xml:space="preserve">порядок выполнения контрольного осмотра транспортных средств и работ по его техническому обслуживанию;</w:t>
            </w:r>
          </w:p>
          <w:p>
            <w:pPr>
              <w:pStyle w:val="0"/>
              <w:ind w:firstLine="283"/>
            </w:pPr>
            <w:r>
              <w:rPr>
                <w:sz w:val="24"/>
              </w:rPr>
              <w:t xml:space="preserve">перечень неисправностей и условий, при которых запрещается эксплуатация транспортных средств;</w:t>
            </w:r>
          </w:p>
          <w:p>
            <w:pPr>
              <w:pStyle w:val="0"/>
              <w:ind w:firstLine="283"/>
            </w:pPr>
            <w:r>
              <w:rPr>
                <w:sz w:val="24"/>
              </w:rPr>
              <w:t xml:space="preserve">приемы устранения неисправностей и выполнения работ по техническому обслуживанию;</w:t>
            </w:r>
          </w:p>
          <w:p>
            <w:pPr>
              <w:pStyle w:val="0"/>
              <w:ind w:firstLine="283"/>
            </w:pPr>
            <w:r>
              <w:rPr>
                <w:sz w:val="24"/>
              </w:rPr>
              <w:t xml:space="preserve">основы безопасного управления транспортными средствами;</w:t>
            </w:r>
          </w:p>
          <w:p>
            <w:pPr>
              <w:pStyle w:val="0"/>
            </w:pPr>
            <w:r>
              <w:rPr>
                <w:sz w:val="24"/>
              </w:rPr>
              <w:t xml:space="preserve">уметь:</w:t>
            </w:r>
          </w:p>
          <w:p>
            <w:pPr>
              <w:pStyle w:val="0"/>
              <w:ind w:firstLine="283"/>
            </w:pPr>
            <w:r>
              <w:rPr>
                <w:sz w:val="24"/>
              </w:rPr>
              <w:t xml:space="preserve">применять нормативно-техническую документацию по техническому обслуживанию автомобилей;</w:t>
            </w:r>
          </w:p>
          <w:p>
            <w:pPr>
              <w:pStyle w:val="0"/>
              <w:ind w:firstLine="283"/>
            </w:pPr>
            <w:r>
              <w:rPr>
                <w:sz w:val="24"/>
              </w:rPr>
              <w:t xml:space="preserve">выбирать и пользоваться инструментами, приспособлениями и стендами для технического обслуживания систем и частей автомобилей;</w:t>
            </w:r>
          </w:p>
          <w:p>
            <w:pPr>
              <w:pStyle w:val="0"/>
              <w:ind w:firstLine="283"/>
            </w:pPr>
            <w:r>
              <w:rPr>
                <w:sz w:val="24"/>
              </w:rPr>
              <w:t xml:space="preserve">безопасно управлять транспортными средствами;</w:t>
            </w:r>
          </w:p>
          <w:p>
            <w:pPr>
              <w:pStyle w:val="0"/>
              <w:ind w:firstLine="283"/>
            </w:pPr>
            <w:r>
              <w:rPr>
                <w:sz w:val="24"/>
              </w:rPr>
              <w:t xml:space="preserve">проводить контрольный осмотр транспортных средств;</w:t>
            </w:r>
          </w:p>
          <w:p>
            <w:pPr>
              <w:pStyle w:val="0"/>
              <w:ind w:firstLine="283"/>
            </w:pPr>
            <w:r>
              <w:rPr>
                <w:sz w:val="24"/>
              </w:rPr>
              <w:t xml:space="preserve">устранять возникшие во время эксплуатации транспортных средств мелкие неисправности, с соблюдением требований безопасности;</w:t>
            </w:r>
          </w:p>
          <w:p>
            <w:pPr>
              <w:pStyle w:val="0"/>
              <w:ind w:firstLine="283"/>
            </w:pPr>
            <w:r>
              <w:rPr>
                <w:sz w:val="24"/>
              </w:rPr>
              <w:t xml:space="preserve">получать, оформлять и сдавать путевую и транспортную документацию.</w:t>
            </w:r>
          </w:p>
          <w:p>
            <w:pPr>
              <w:pStyle w:val="0"/>
            </w:pPr>
            <w:r>
              <w:rPr>
                <w:sz w:val="24"/>
              </w:rPr>
              <w:t xml:space="preserve">иметь практический опыт в:</w:t>
            </w:r>
          </w:p>
          <w:p>
            <w:pPr>
              <w:pStyle w:val="0"/>
              <w:ind w:left="283"/>
            </w:pPr>
            <w:r>
              <w:rPr>
                <w:sz w:val="24"/>
              </w:rPr>
              <w:t xml:space="preserve">выполнении регламентных работ по техническому обслуживанию автомобилей;</w:t>
            </w:r>
          </w:p>
          <w:p>
            <w:pPr>
              <w:pStyle w:val="0"/>
              <w:ind w:left="283"/>
            </w:pPr>
            <w:r>
              <w:rPr>
                <w:sz w:val="24"/>
              </w:rPr>
              <w:t xml:space="preserve">выполнении работ по ремонту деталей автомобиля;</w:t>
            </w:r>
          </w:p>
          <w:p>
            <w:pPr>
              <w:pStyle w:val="0"/>
              <w:ind w:left="283"/>
            </w:pPr>
            <w:r>
              <w:rPr>
                <w:sz w:val="24"/>
              </w:rPr>
              <w:t xml:space="preserve">управлении автомобилями.</w:t>
            </w:r>
          </w:p>
        </w:tc>
      </w:tr>
      <w:tr>
        <w:tc>
          <w:tcPr>
            <w:tcW w:w="2762" w:type="dxa"/>
          </w:tcPr>
          <w:p>
            <w:pPr>
              <w:pStyle w:val="0"/>
            </w:pPr>
            <w:r>
              <w:rPr>
                <w:sz w:val="24"/>
              </w:rPr>
              <w:t xml:space="preserve">Производить текущий ремонт различных типов автомобилей в соответствии с требованиями технологической документации</w:t>
            </w:r>
          </w:p>
        </w:tc>
        <w:tc>
          <w:tcPr>
            <w:tcW w:w="6300" w:type="dxa"/>
          </w:tcPr>
          <w:p>
            <w:pPr>
              <w:pStyle w:val="0"/>
            </w:pPr>
            <w:r>
              <w:rPr>
                <w:sz w:val="24"/>
              </w:rPr>
              <w:t xml:space="preserve">знать:</w:t>
            </w:r>
          </w:p>
          <w:p>
            <w:pPr>
              <w:pStyle w:val="0"/>
              <w:ind w:firstLine="283"/>
            </w:pPr>
            <w:r>
              <w:rPr>
                <w:sz w:val="24"/>
              </w:rPr>
              <w:t xml:space="preserve">устройство и конструктивные особенности обслуживаемых автомобилей;</w:t>
            </w:r>
          </w:p>
          <w:p>
            <w:pPr>
              <w:pStyle w:val="0"/>
              <w:ind w:firstLine="283"/>
            </w:pPr>
            <w:r>
              <w:rPr>
                <w:sz w:val="24"/>
              </w:rPr>
              <w:t xml:space="preserve">назначение и взаимодействие основных узлов ремонтируемых автомобилей;</w:t>
            </w:r>
          </w:p>
          <w:p>
            <w:pPr>
              <w:pStyle w:val="0"/>
              <w:ind w:firstLine="283"/>
            </w:pPr>
            <w:r>
              <w:rPr>
                <w:sz w:val="24"/>
              </w:rPr>
              <w:t xml:space="preserve">виды и методы ремонтных работ, способы восстановления деталей;</w:t>
            </w:r>
          </w:p>
          <w:p>
            <w:pPr>
              <w:pStyle w:val="0"/>
              <w:ind w:firstLine="283"/>
            </w:pPr>
            <w:r>
              <w:rPr>
                <w:sz w:val="24"/>
              </w:rPr>
              <w:t xml:space="preserve">технологическую последовательность и регламент работы по разборке и сборке систем автомобилей;</w:t>
            </w:r>
          </w:p>
          <w:p>
            <w:pPr>
              <w:pStyle w:val="0"/>
              <w:ind w:firstLine="283"/>
            </w:pPr>
            <w:r>
              <w:rPr>
                <w:sz w:val="24"/>
              </w:rPr>
              <w:t xml:space="preserve">методику контроля геометрических параметров в деталей систем и частей автомобилей;</w:t>
            </w:r>
          </w:p>
          <w:p>
            <w:pPr>
              <w:pStyle w:val="0"/>
              <w:ind w:firstLine="283"/>
            </w:pPr>
            <w:r>
              <w:rPr>
                <w:sz w:val="24"/>
              </w:rPr>
              <w:t xml:space="preserve">системы допусков и посадок, классы точности, шероховатость, допуски формы и расположения поверхностей;</w:t>
            </w:r>
          </w:p>
          <w:p>
            <w:pPr>
              <w:pStyle w:val="0"/>
              <w:ind w:firstLine="283"/>
            </w:pPr>
            <w:r>
              <w:rPr>
                <w:sz w:val="24"/>
              </w:rPr>
              <w:t xml:space="preserve">основные механические свойства обрабатываемых материалов;</w:t>
            </w:r>
          </w:p>
          <w:p>
            <w:pPr>
              <w:pStyle w:val="0"/>
              <w:ind w:firstLine="283"/>
            </w:pPr>
            <w:r>
              <w:rPr>
                <w:sz w:val="24"/>
              </w:rPr>
              <w:t xml:space="preserve">порядок регулирования узлов отремонтированных систем и частей автомобилей;</w:t>
            </w:r>
          </w:p>
          <w:p>
            <w:pPr>
              <w:pStyle w:val="0"/>
              <w:ind w:firstLine="283"/>
            </w:pPr>
            <w:r>
              <w:rPr>
                <w:sz w:val="24"/>
              </w:rPr>
              <w:t xml:space="preserve">инструкции и правила охраны труда;</w:t>
            </w:r>
          </w:p>
          <w:p>
            <w:pPr>
              <w:pStyle w:val="0"/>
              <w:ind w:firstLine="283"/>
            </w:pPr>
            <w:r>
              <w:rPr>
                <w:sz w:val="24"/>
              </w:rPr>
              <w:t xml:space="preserve">бережливое производство.</w:t>
            </w:r>
          </w:p>
          <w:p>
            <w:pPr>
              <w:pStyle w:val="0"/>
            </w:pPr>
            <w:r>
              <w:rPr>
                <w:sz w:val="24"/>
              </w:rPr>
              <w:t xml:space="preserve">уметь:</w:t>
            </w:r>
          </w:p>
          <w:p>
            <w:pPr>
              <w:pStyle w:val="0"/>
              <w:ind w:firstLine="283"/>
            </w:pPr>
            <w:r>
              <w:rPr>
                <w:sz w:val="24"/>
              </w:rPr>
              <w:t xml:space="preserve">выбирать и пользоваться инструментами и приспособлениями для ремонтных работ;</w:t>
            </w:r>
          </w:p>
          <w:p>
            <w:pPr>
              <w:pStyle w:val="0"/>
              <w:ind w:firstLine="283"/>
            </w:pPr>
            <w:r>
              <w:rPr>
                <w:sz w:val="24"/>
              </w:rPr>
              <w:t xml:space="preserve">снимать и устанавливать агрегаты, узлы и детали автомобиля;</w:t>
            </w:r>
          </w:p>
          <w:p>
            <w:pPr>
              <w:pStyle w:val="0"/>
              <w:ind w:firstLine="283"/>
              <w:jc w:val="both"/>
            </w:pPr>
            <w:r>
              <w:rPr>
                <w:sz w:val="24"/>
              </w:rPr>
              <w:t xml:space="preserve">определять объемы и подбирать комплектующие при выполнении ремонтных работ систем и частей автомобилей;</w:t>
            </w:r>
          </w:p>
          <w:p>
            <w:pPr>
              <w:pStyle w:val="0"/>
              <w:ind w:firstLine="283"/>
              <w:jc w:val="both"/>
            </w:pPr>
            <w:r>
              <w:rPr>
                <w:sz w:val="24"/>
              </w:rPr>
              <w:t xml:space="preserve">определять способы и средства ремонта;</w:t>
            </w:r>
          </w:p>
          <w:p>
            <w:pPr>
              <w:pStyle w:val="0"/>
              <w:ind w:firstLine="283"/>
              <w:jc w:val="both"/>
            </w:pPr>
            <w:r>
              <w:rPr>
                <w:sz w:val="24"/>
              </w:rPr>
              <w:t xml:space="preserve">использовать специальный инструмент, приборы, оборудование;</w:t>
            </w:r>
          </w:p>
          <w:p>
            <w:pPr>
              <w:pStyle w:val="0"/>
              <w:ind w:firstLine="283"/>
              <w:jc w:val="both"/>
            </w:pPr>
            <w:r>
              <w:rPr>
                <w:sz w:val="24"/>
              </w:rPr>
              <w:t xml:space="preserve">оформлять учетную документацию;</w:t>
            </w:r>
          </w:p>
          <w:p>
            <w:pPr>
              <w:pStyle w:val="0"/>
              <w:ind w:firstLine="283"/>
              <w:jc w:val="both"/>
            </w:pPr>
            <w:r>
              <w:rPr>
                <w:sz w:val="24"/>
              </w:rPr>
              <w:t xml:space="preserve">выполнять требования безопасности при проведении ремонтных работ.</w:t>
            </w:r>
          </w:p>
          <w:p>
            <w:pPr>
              <w:pStyle w:val="0"/>
              <w:jc w:val="both"/>
            </w:pPr>
            <w:r>
              <w:rPr>
                <w:sz w:val="24"/>
              </w:rPr>
              <w:t xml:space="preserve">иметь практический опыт в:</w:t>
            </w:r>
          </w:p>
          <w:p>
            <w:pPr>
              <w:pStyle w:val="0"/>
              <w:ind w:firstLine="283"/>
              <w:jc w:val="both"/>
            </w:pPr>
            <w:r>
              <w:rPr>
                <w:sz w:val="24"/>
              </w:rPr>
              <w:t xml:space="preserve">проведении технических измерений соответствующим инструментом и приборами;</w:t>
            </w:r>
          </w:p>
          <w:p>
            <w:pPr>
              <w:pStyle w:val="0"/>
              <w:ind w:firstLine="283"/>
              <w:jc w:val="both"/>
            </w:pPr>
            <w:r>
              <w:rPr>
                <w:sz w:val="24"/>
              </w:rPr>
              <w:t xml:space="preserve">выполнении ремонта агрегатов, узлов и механизмов автомобиля и двигателя;</w:t>
            </w:r>
          </w:p>
          <w:p>
            <w:pPr>
              <w:pStyle w:val="0"/>
              <w:ind w:firstLine="283"/>
              <w:jc w:val="both"/>
            </w:pPr>
            <w:r>
              <w:rPr>
                <w:sz w:val="24"/>
              </w:rPr>
              <w:t xml:space="preserve">снятии и установке агрегатов, узлов и деталей автомобиля;</w:t>
            </w:r>
          </w:p>
          <w:p>
            <w:pPr>
              <w:pStyle w:val="0"/>
              <w:ind w:firstLine="283"/>
              <w:jc w:val="both"/>
            </w:pPr>
            <w:r>
              <w:rPr>
                <w:sz w:val="24"/>
              </w:rPr>
              <w:t xml:space="preserve">использовании технологического оборудования.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1581</w:t>
            <w:br/>
            <w:t>(ред. от 03.07.2024)</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74847&amp;date=05.03.2026&amp;dst=100629&amp;field=134" TargetMode = "External"/><Relationship Id="rId9" Type="http://schemas.openxmlformats.org/officeDocument/2006/relationships/hyperlink" Target="https://login.consultant.ru/link/?req=doc&amp;base=LAW&amp;n=428629&amp;date=05.03.2026&amp;dst=105022&amp;field=134" TargetMode = "External"/><Relationship Id="rId10" Type="http://schemas.openxmlformats.org/officeDocument/2006/relationships/hyperlink" Target="https://login.consultant.ru/link/?req=doc&amp;base=LAW&amp;n=483090&amp;date=05.03.2026&amp;dst=107877&amp;field=134" TargetMode = "External"/><Relationship Id="rId11" Type="http://schemas.openxmlformats.org/officeDocument/2006/relationships/hyperlink" Target="https://login.consultant.ru/link/?req=doc&amp;base=LAW&amp;n=287618&amp;date=05.03.2026&amp;dst=100042&amp;field=134" TargetMode = "External"/><Relationship Id="rId12" Type="http://schemas.openxmlformats.org/officeDocument/2006/relationships/hyperlink" Target="https://login.consultant.ru/link/?req=doc&amp;base=LAW&amp;n=176010&amp;date=05.03.2026&amp;dst=100027&amp;field=134" TargetMode = "External"/><Relationship Id="rId13" Type="http://schemas.openxmlformats.org/officeDocument/2006/relationships/hyperlink" Target="https://login.consultant.ru/link/?req=doc&amp;base=LAW&amp;n=374847&amp;date=05.03.2026&amp;dst=100629&amp;field=134" TargetMode = "External"/><Relationship Id="rId14" Type="http://schemas.openxmlformats.org/officeDocument/2006/relationships/hyperlink" Target="https://login.consultant.ru/link/?req=doc&amp;base=LAW&amp;n=428629&amp;date=05.03.2026&amp;dst=105022&amp;field=134" TargetMode = "External"/><Relationship Id="rId15" Type="http://schemas.openxmlformats.org/officeDocument/2006/relationships/hyperlink" Target="https://login.consultant.ru/link/?req=doc&amp;base=LAW&amp;n=483090&amp;date=05.03.2026&amp;dst=107877&amp;field=134" TargetMode = "External"/><Relationship Id="rId16" Type="http://schemas.openxmlformats.org/officeDocument/2006/relationships/hyperlink" Target="https://login.consultant.ru/link/?req=doc&amp;base=LAW&amp;n=483090&amp;date=05.03.2026&amp;dst=107878&amp;field=134" TargetMode = "External"/><Relationship Id="rId17" Type="http://schemas.openxmlformats.org/officeDocument/2006/relationships/hyperlink" Target="https://login.consultant.ru/link/?req=doc&amp;base=LAW&amp;n=214720&amp;date=05.03.2026" TargetMode = "External"/><Relationship Id="rId18" Type="http://schemas.openxmlformats.org/officeDocument/2006/relationships/hyperlink" Target="https://login.consultant.ru/link/?req=doc&amp;base=LAW&amp;n=374847&amp;date=05.03.2026&amp;dst=100630&amp;field=134" TargetMode = "External"/><Relationship Id="rId19" Type="http://schemas.openxmlformats.org/officeDocument/2006/relationships/hyperlink" Target="https://login.consultant.ru/link/?req=doc&amp;base=LAW&amp;n=510818&amp;date=05.03.2026&amp;dst=100249&amp;field=134" TargetMode = "External"/><Relationship Id="rId20" Type="http://schemas.openxmlformats.org/officeDocument/2006/relationships/hyperlink" Target="https://login.consultant.ru/link/?req=doc&amp;base=LAW&amp;n=428629&amp;date=05.03.2026&amp;dst=105023&amp;field=134" TargetMode = "External"/><Relationship Id="rId21" Type="http://schemas.openxmlformats.org/officeDocument/2006/relationships/hyperlink" Target="https://login.consultant.ru/link/?req=doc&amp;base=LAW&amp;n=501142&amp;date=05.03.2026&amp;dst=4&amp;field=134" TargetMode = "External"/><Relationship Id="rId22" Type="http://schemas.openxmlformats.org/officeDocument/2006/relationships/hyperlink" Target="https://login.consultant.ru/link/?req=doc&amp;base=LAW&amp;n=483090&amp;date=05.03.2026&amp;dst=107880&amp;field=134" TargetMode = "External"/><Relationship Id="rId23" Type="http://schemas.openxmlformats.org/officeDocument/2006/relationships/hyperlink" Target="https://login.consultant.ru/link/?req=doc&amp;base=LAW&amp;n=501142&amp;date=05.03.2026&amp;dst=4&amp;field=134" TargetMode = "External"/><Relationship Id="rId24" Type="http://schemas.openxmlformats.org/officeDocument/2006/relationships/hyperlink" Target="https://login.consultant.ru/link/?req=doc&amp;base=LAW&amp;n=483090&amp;date=05.03.2026&amp;dst=107882&amp;field=134" TargetMode = "External"/><Relationship Id="rId25" Type="http://schemas.openxmlformats.org/officeDocument/2006/relationships/hyperlink" Target="https://login.consultant.ru/link/?req=doc&amp;base=LAW&amp;n=190179&amp;date=05.03.2026&amp;dst=100013&amp;field=134" TargetMode = "External"/><Relationship Id="rId26" Type="http://schemas.openxmlformats.org/officeDocument/2006/relationships/hyperlink" Target="https://login.consultant.ru/link/?req=doc&amp;base=LAW&amp;n=483090&amp;date=05.03.2026&amp;dst=107884&amp;field=134" TargetMode = "External"/><Relationship Id="rId27" Type="http://schemas.openxmlformats.org/officeDocument/2006/relationships/hyperlink" Target="https://login.consultant.ru/link/?req=doc&amp;base=LAW&amp;n=510818&amp;date=05.03.2026&amp;dst=100216&amp;field=134" TargetMode = "External"/><Relationship Id="rId28" Type="http://schemas.openxmlformats.org/officeDocument/2006/relationships/hyperlink" Target="https://login.consultant.ru/link/?req=doc&amp;base=LAW&amp;n=483090&amp;date=05.03.2026&amp;dst=107886&amp;field=134" TargetMode = "External"/><Relationship Id="rId29" Type="http://schemas.openxmlformats.org/officeDocument/2006/relationships/hyperlink" Target="https://login.consultant.ru/link/?req=doc&amp;base=LAW&amp;n=374847&amp;date=05.03.2026&amp;dst=100633&amp;field=134" TargetMode = "External"/><Relationship Id="rId30" Type="http://schemas.openxmlformats.org/officeDocument/2006/relationships/hyperlink" Target="https://login.consultant.ru/link/?req=doc&amp;base=LAW&amp;n=483090&amp;date=05.03.2026&amp;dst=107888&amp;field=134" TargetMode = "External"/><Relationship Id="rId31" Type="http://schemas.openxmlformats.org/officeDocument/2006/relationships/hyperlink" Target="https://login.consultant.ru/link/?req=doc&amp;base=LAW&amp;n=428629&amp;date=05.03.2026&amp;dst=105030&amp;field=134" TargetMode = "External"/><Relationship Id="rId32" Type="http://schemas.openxmlformats.org/officeDocument/2006/relationships/hyperlink" Target="https://login.consultant.ru/link/?req=doc&amp;base=LAW&amp;n=483090&amp;date=05.03.2026&amp;dst=107889&amp;field=134" TargetMode = "External"/><Relationship Id="rId33" Type="http://schemas.openxmlformats.org/officeDocument/2006/relationships/hyperlink" Target="https://login.consultant.ru/link/?req=doc&amp;base=LAW&amp;n=483090&amp;date=05.03.2026&amp;dst=107899&amp;field=134" TargetMode = "External"/><Relationship Id="rId34" Type="http://schemas.openxmlformats.org/officeDocument/2006/relationships/hyperlink" Target="https://login.consultant.ru/link/?req=doc&amp;base=LAW&amp;n=428629&amp;date=05.03.2026&amp;dst=105047&amp;field=134" TargetMode = "External"/><Relationship Id="rId35" Type="http://schemas.openxmlformats.org/officeDocument/2006/relationships/hyperlink" Target="https://login.consultant.ru/link/?req=doc&amp;base=LAW&amp;n=483090&amp;date=05.03.2026&amp;dst=107901&amp;field=134" TargetMode = "External"/><Relationship Id="rId36" Type="http://schemas.openxmlformats.org/officeDocument/2006/relationships/hyperlink" Target="https://login.consultant.ru/link/?req=doc&amp;base=LAW&amp;n=483090&amp;date=05.03.2026&amp;dst=107902&amp;field=134" TargetMode = "External"/><Relationship Id="rId37" Type="http://schemas.openxmlformats.org/officeDocument/2006/relationships/hyperlink" Target="https://login.consultant.ru/link/?req=doc&amp;base=LAW&amp;n=428629&amp;date=05.03.2026&amp;dst=105049&amp;field=134" TargetMode = "External"/><Relationship Id="rId38" Type="http://schemas.openxmlformats.org/officeDocument/2006/relationships/hyperlink" Target="https://login.consultant.ru/link/?req=doc&amp;base=LAW&amp;n=483090&amp;date=05.03.2026&amp;dst=107903&amp;field=134" TargetMode = "External"/><Relationship Id="rId39" Type="http://schemas.openxmlformats.org/officeDocument/2006/relationships/hyperlink" Target="https://login.consultant.ru/link/?req=doc&amp;base=LAW&amp;n=483090&amp;date=05.03.2026&amp;dst=107906&amp;field=134" TargetMode = "External"/><Relationship Id="rId40" Type="http://schemas.openxmlformats.org/officeDocument/2006/relationships/hyperlink" Target="https://login.consultant.ru/link/?req=doc&amp;base=LAW&amp;n=483090&amp;date=05.03.2026&amp;dst=107907&amp;field=134" TargetMode = "External"/><Relationship Id="rId41" Type="http://schemas.openxmlformats.org/officeDocument/2006/relationships/hyperlink" Target="https://login.consultant.ru/link/?req=doc&amp;base=LAW&amp;n=510818&amp;date=05.03.2026" TargetMode = "External"/><Relationship Id="rId42" Type="http://schemas.openxmlformats.org/officeDocument/2006/relationships/hyperlink" Target="https://login.consultant.ru/link/?req=doc&amp;base=LAW&amp;n=428629&amp;date=05.03.2026&amp;dst=105060&amp;field=134" TargetMode = "External"/><Relationship Id="rId43" Type="http://schemas.openxmlformats.org/officeDocument/2006/relationships/hyperlink" Target="https://login.consultant.ru/link/?req=doc&amp;base=LAW&amp;n=495710&amp;date=05.03.2026" TargetMode = "External"/><Relationship Id="rId44" Type="http://schemas.openxmlformats.org/officeDocument/2006/relationships/hyperlink" Target="https://login.consultant.ru/link/?req=doc&amp;base=LAW&amp;n=483090&amp;date=05.03.2026&amp;dst=107908&amp;field=134" TargetMode = "External"/><Relationship Id="rId45" Type="http://schemas.openxmlformats.org/officeDocument/2006/relationships/hyperlink" Target="https://login.consultant.ru/link/?req=doc&amp;base=LAW&amp;n=179227&amp;date=05.03.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1581
(ред. от 03.07.2024)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dc:title>
  <dcterms:created xsi:type="dcterms:W3CDTF">2026-03-05T13:27:56Z</dcterms:created>
</cp:coreProperties>
</file>