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16.08.2024 N 580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автомобилей"</w:t>
              <w:br/>
              <w:t xml:space="preserve">(Зарегистрировано в Минюсте России 17.09.2024 N 79490)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17 сентября 2024 г. N 79490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16 августа 2024 г. N 580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</w:t>
      </w:r>
    </w:p>
    <w:p>
      <w:pPr>
        <w:pStyle w:val="2"/>
        <w:jc w:val="center"/>
      </w:pPr>
      <w:r>
        <w:rPr>
          <w:sz w:val="24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ПО ПРОФЕССИИ 23.01.17</w:t>
      </w:r>
    </w:p>
    <w:p>
      <w:pPr>
        <w:pStyle w:val="2"/>
        <w:jc w:val="center"/>
      </w:pPr>
      <w:r>
        <w:rPr>
          <w:sz w:val="24"/>
        </w:rPr>
        <w:t xml:space="preserve">МАСТЕР ПО РЕМОНТУ И ОБСЛУЖИВАНИЮ АВТОМОБИЛЕЙ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подпунктом 4.2.31 пункта 4</w:t>
        </w:r>
      </w:hyperlink>
      <w:r>
        <w:rPr>
          <w:sz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федеральный государственный образовательный </w:t>
      </w:r>
      <w:hyperlink w:history="0" w:anchor="P32" w:tooltip="ФЕДЕРАЛЬНЫЙ ГОСУДАРСТВЕННЫЙ ОБРАЗОВАТЕ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среднего профессионального образования по профессии 23.01.17 Мастер по ремонту и обслуживанию автомобилей (далее - стандарт).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организация вправе осуществлять в соответствии со </w:t>
      </w:r>
      <w:hyperlink w:history="0" w:anchor="P32" w:tooltip="ФЕДЕРАЛЬНЫЙ ГОСУДАРСТВЕННЫЙ ОБРАЗОВАТЕЛЬНЫЙ СТАНДАРТ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 на обучение в соответствии с федеральным государственным образовательным </w:t>
      </w:r>
      <w:hyperlink w:history="0" r:id="rId10" w:tooltip="Приказ Минобрнауки России от 09.12.2016 N 1581 (ред. от 03.07.2024) &quot;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&quot; (Зарегистрировано в Минюсте России 20.12.2016 N 44800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среднего профессионального образования по профессии </w:t>
      </w:r>
      <w:hyperlink w:history="0" r:id="rId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4"/>
            <w:color w:val="0000ff"/>
          </w:rPr>
          <w:t xml:space="preserve">23.01.17</w:t>
        </w:r>
      </w:hyperlink>
      <w:r>
        <w:rPr>
          <w:sz w:val="24"/>
        </w:rPr>
        <w:t xml:space="preserve"> Мастер по ремонту и обслуживанию автомобилей, утвержденным приказом Министерства образования и науки Российской Федерации от 9 декабря 2016 г. N 1581 (зарегистрирован Министерством юстиции Российской Федерации 20 декабря 2016 г., регистрационный N 44800), с изменениями, внесенными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62178), от 1 сентября 2022 г. N 796 (зарегистрирован Министерством юстиции Российской Федерации 11 октября 2022 г., регистрационный N 70461) и от 3 июля 2024 г. N 464 (зарегистрирован Министерством юстиции Российской Федерации 9 августа 2024 г., регистрационный N 79088), прекращается с 31 декабря 2024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4"/>
        </w:rPr>
        <w:t xml:space="preserve">А.В.БУГАЕВ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16 августа 2024 г. N 580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ПО ПРОФЕССИИ 23.01.17</w:t>
      </w:r>
    </w:p>
    <w:p>
      <w:pPr>
        <w:pStyle w:val="2"/>
        <w:jc w:val="center"/>
      </w:pPr>
      <w:r>
        <w:rPr>
          <w:sz w:val="24"/>
        </w:rPr>
        <w:t xml:space="preserve">МАСТЕР ПО РЕМОНТУ И ОБСЛУЖИВАНИЮ АВТОМОБИЛЕЙ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0"/>
        <w:ind w:firstLine="540"/>
        <w:jc w:val="both"/>
      </w:pPr>
      <w:r>
        <w:rPr>
          <w:sz w:val="24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</w:t>
      </w:r>
      <w:hyperlink w:history="0" r:id="rId12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4"/>
            <w:color w:val="0000ff"/>
          </w:rPr>
          <w:t xml:space="preserve">23.01.17</w:t>
        </w:r>
      </w:hyperlink>
      <w:r>
        <w:rPr>
          <w:sz w:val="24"/>
        </w:rPr>
        <w:t xml:space="preserve"> Мастер по ремонту и обслуживанию автомобилей (далее соответственно - ФГОС СПО, образовательная программа, профессия) в соответствии с квалификацией квалифицированного рабочего, служащего "мастер по ремонту и обслуживанию автомобилей"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3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4"/>
            <w:color w:val="0000ff"/>
          </w:rPr>
          <w:t xml:space="preserve">стандарта</w:t>
        </w:r>
      </w:hyperlink>
      <w:r>
        <w:rPr>
          <w:sz w:val="24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Федеральный государственный образовательный </w:t>
      </w:r>
      <w:hyperlink w:history="0" r:id="rId1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1.4. Обучение по образовательной программе в образовательной организации осуществляется в очной и очно-заочной формах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1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Часть 2 статьи 12.1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1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Статья 14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bookmarkStart w:id="60" w:name="P60"/>
    <w:bookmarkEnd w:id="60"/>
    <w:p>
      <w:pPr>
        <w:pStyle w:val="0"/>
        <w:ind w:firstLine="540"/>
        <w:jc w:val="both"/>
      </w:pPr>
      <w:r>
        <w:rPr>
          <w:sz w:val="24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среднего общего образования - 10 месяцев;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основного общего образования - 1 год 10 месяцев.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0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4"/>
            <w:color w:val="0000ff"/>
          </w:rPr>
          <w:t xml:space="preserve">пунктом 1.9</w:t>
        </w:r>
      </w:hyperlink>
      <w:r>
        <w:rPr>
          <w:sz w:val="24"/>
        </w:rPr>
        <w:t xml:space="preserve"> ФГОС СПО.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68" w:name="P68"/>
    <w:bookmarkEnd w:id="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Транспорт,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4"/>
            <w:color w:val="0000ff"/>
          </w:rPr>
          <w:t xml:space="preserve">31</w:t>
        </w:r>
      </w:hyperlink>
      <w:r>
        <w:rPr>
          <w:sz w:val="24"/>
        </w:rPr>
        <w:t xml:space="preserve"> Автомобилестроение, </w:t>
      </w: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4"/>
            <w:color w:val="0000ff"/>
          </w:rPr>
          <w:t xml:space="preserve">33</w:t>
        </w:r>
      </w:hyperlink>
      <w:r>
        <w:rPr>
          <w:sz w:val="24"/>
        </w:rP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&lt;5&gt;.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</w:t>
      </w:r>
      <w:hyperlink w:history="0"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4"/>
            <w:color w:val="0000ff"/>
          </w:rPr>
          <w:t xml:space="preserve">Таблица</w:t>
        </w:r>
      </w:hyperlink>
      <w:r>
        <w:rPr>
          <w:sz w:val="24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1.14. При разработке образовательной программы образовательная организация устанавливает направленность, которая соответствует профессии в целом с учетом соответствующей ПОП.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Структура и объем образовательной программы </w:t>
      </w:r>
      <w:hyperlink w:history="0" w:anchor="P84" w:tooltip="Структура и объем образовательной программы">
        <w:r>
          <w:rPr>
            <w:sz w:val="24"/>
            <w:color w:val="0000ff"/>
          </w:rPr>
          <w:t xml:space="preserve">(таблица N 1)</w:t>
        </w:r>
      </w:hyperlink>
      <w:r>
        <w:rPr>
          <w:sz w:val="24"/>
        </w:rPr>
        <w:t xml:space="preserve"> включают: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дисциплины (модули);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практику;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both"/>
      </w:pPr>
      <w:r>
        <w:rPr>
          <w:sz w:val="24"/>
        </w:rPr>
      </w:r>
    </w:p>
    <w:bookmarkStart w:id="84" w:name="P84"/>
    <w:bookmarkEnd w:id="84"/>
    <w:p>
      <w:pPr>
        <w:pStyle w:val="0"/>
        <w:jc w:val="center"/>
      </w:pPr>
      <w:r>
        <w:rPr>
          <w:sz w:val="24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9"/>
        <w:gridCol w:w="3401"/>
      </w:tblGrid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Структура образовательной программы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Дисциплины (модули)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 540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Практика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 468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итоговая аттестация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</w:tr>
      <w:tr>
        <w:tblPrEx>
          <w:tblBorders>
            <w:right w:val="nil"/>
          </w:tblBorders>
        </w:tblPrEx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на базе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1476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w:history="0" r:id="rId2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4"/>
                  <w:color w:val="0000ff"/>
                </w:rPr>
                <w:t xml:space="preserve">стандарта</w:t>
              </w:r>
            </w:hyperlink>
            <w:r>
              <w:rPr>
                <w:sz w:val="24"/>
              </w:rPr>
              <w:t xml:space="preserve">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2.2. Образовательная программа включает: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социально-гуманитарный цикл;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общепрофессиональный цикл;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профессиональный цикл.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28" w:tooltip="III. ТРЕБОВАНИЯ К РЕЗУЛЬТАТАМ ОСВОЕНИЯ">
        <w:r>
          <w:rPr>
            <w:sz w:val="24"/>
            <w:color w:val="0000ff"/>
          </w:rPr>
          <w:t xml:space="preserve">главой III</w:t>
        </w:r>
      </w:hyperlink>
      <w:r>
        <w:rPr>
          <w:sz w:val="24"/>
        </w:rPr>
        <w:t xml:space="preserve"> ФГОС СПО.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профессиональных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10" w:name="P110"/>
    <w:bookmarkEnd w:id="1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выполнение регламентных работ по поддержанию автотранспортных средств в исправном состоянии;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ремонт механических систем и установка дополнительного оборудования на автотранспортные средства.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пункте 2.4</w:t>
        </w:r>
      </w:hyperlink>
      <w:r>
        <w:rPr>
          <w:sz w:val="24"/>
        </w:rPr>
        <w:t xml:space="preserve"> ФГОС СПО, в рамках вариативной части.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"Материаловедение", "Электротехника", "Охрана труда".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11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Государственная итоговая аттестация проводится в форме демонстрационного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history="0" w:anchor="P38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23.01.17 Мастер по ремонту и обслуживанию автомобилей (далее соответственно - ФГОС СПО, образовательная программа, профессия) в соответствии с квалификацией квалифицированного рабочего, служащего ...">
        <w:r>
          <w:rPr>
            <w:sz w:val="24"/>
            <w:color w:val="0000ff"/>
          </w:rPr>
          <w:t xml:space="preserve">пункте 1.1</w:t>
        </w:r>
      </w:hyperlink>
      <w:r>
        <w:rPr>
          <w:sz w:val="24"/>
        </w:rPr>
        <w:t xml:space="preserve"> ФГОС СПО.</w:t>
      </w:r>
    </w:p>
    <w:p>
      <w:pPr>
        <w:pStyle w:val="0"/>
        <w:jc w:val="both"/>
      </w:pPr>
      <w:r>
        <w:rPr>
          <w:sz w:val="24"/>
        </w:rPr>
      </w:r>
    </w:p>
    <w:bookmarkStart w:id="128" w:name="P128"/>
    <w:bookmarkEnd w:id="128"/>
    <w:p>
      <w:pPr>
        <w:pStyle w:val="2"/>
        <w:outlineLvl w:val="1"/>
        <w:jc w:val="center"/>
      </w:pPr>
      <w:r>
        <w:rPr>
          <w:sz w:val="24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4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history="0" w:anchor="P11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6463"/>
      </w:tblGrid>
      <w:tr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деятельности</w:t>
            </w:r>
          </w:p>
        </w:tc>
        <w:tc>
          <w:tcPr>
            <w:tcW w:w="64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регламентных работ по поддержанию автотранспортных средств в исправном состоянии</w:t>
            </w:r>
          </w:p>
        </w:tc>
        <w:tc>
          <w:tcPr>
            <w:tcW w:w="646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1.1. Проводить предпродажную подготовку автотранспортных средств в процессе оказания услуг по продаже автотранспортных средств потребителям.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1.2. Осуществлять техническое обслуживание автотранспортных средств.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ремонт механических систем и установка дополнительного оборудования на автотранспортные средства</w:t>
            </w:r>
          </w:p>
        </w:tc>
        <w:tc>
          <w:tcPr>
            <w:tcW w:w="646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2.1. Выполнять монтажные, демонтажные, регулировочные и диагностические работы механических компонентов автотранспортных средств.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2.2. Выполнять ремонт узлов, агрегатов и механических систем автотранспортных средств.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2.3. Выполнять установку дополнительного оборудования на автотранспортные средства.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</w:t>
      </w:r>
      <w:hyperlink w:history="0" r:id="rId2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Часть 7 статьи 73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4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&lt;7&gt;.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Федеральный </w:t>
      </w:r>
      <w:hyperlink w:history="0" r:id="rId24" w:tooltip="Федеральный закон от 30.03.1999 N 52-ФЗ (ред. от 26.12.2024) &quot;О санитарно-эпидемиологическом благополучии населения&quot; (с изм. и доп., вступ. в силу с 01.09.2025) ------------ Недействующая редакция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30 марта 1999 г. N 52-ФЗ "О санитарно-эпидемиологическом благополучии населения"; санитарные правила </w:t>
      </w:r>
      <w:hyperlink w:history="0" r:id="rId25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4"/>
            <w:color w:val="0000ff"/>
          </w:rPr>
          <w:t xml:space="preserve">СП 2.4.3648-20</w:t>
        </w:r>
      </w:hyperlink>
      <w:r>
        <w:rPr>
          <w:sz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w:history="0" r:id="rId26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4"/>
            <w:color w:val="0000ff"/>
          </w:rPr>
          <w:t xml:space="preserve">СанПиН 2.3/2.4.3590-20</w:t>
        </w:r>
      </w:hyperlink>
      <w:r>
        <w:rPr>
          <w:sz w:val="24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w:history="0" r:id="rId27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------------ Недействующая редакция {КонсультантПлюс}">
        <w:r>
          <w:rPr>
            <w:sz w:val="24"/>
            <w:color w:val="0000ff"/>
          </w:rPr>
          <w:t xml:space="preserve">СанПиН 1.2.3685-21</w:t>
        </w:r>
      </w:hyperlink>
      <w:r>
        <w:rPr>
          <w:sz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history="0" w:anchor="P68" w:tooltip="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17 Транспорт, 31 Автомобилестроение,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&lt;5&gt;.">
        <w:r>
          <w:rPr>
            <w:sz w:val="24"/>
            <w:color w:val="0000ff"/>
          </w:rPr>
          <w:t xml:space="preserve">пункте 1.13</w:t>
        </w:r>
      </w:hyperlink>
      <w:r>
        <w:rPr>
          <w:sz w:val="24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history="0" w:anchor="P68" w:tooltip="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17 Транспорт, 31 Автомобилестроение,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&lt;5&gt;.">
        <w:r>
          <w:rPr>
            <w:sz w:val="24"/>
            <w:color w:val="0000ff"/>
          </w:rPr>
          <w:t xml:space="preserve">пункте 1.13</w:t>
        </w:r>
      </w:hyperlink>
      <w:r>
        <w:rPr>
          <w:sz w:val="24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history="0" w:anchor="P68" w:tooltip="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17 Транспорт, 31 Автомобилестроение,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&lt;5&gt;.">
        <w:r>
          <w:rPr>
            <w:sz w:val="24"/>
            <w:color w:val="0000ff"/>
          </w:rPr>
          <w:t xml:space="preserve">пункте 1.13</w:t>
        </w:r>
      </w:hyperlink>
      <w:r>
        <w:rPr>
          <w:sz w:val="24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w:history="0" r:id="rId2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Бюджетный </w:t>
      </w:r>
      <w:hyperlink w:history="0" r:id="rId29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16.08.2024 N 580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9281&amp;date=05.03.2026&amp;dst=100052&amp;field=134" TargetMode = "External"/><Relationship Id="rId9" Type="http://schemas.openxmlformats.org/officeDocument/2006/relationships/hyperlink" Target="https://login.consultant.ru/link/?req=doc&amp;base=LAW&amp;n=481262&amp;date=05.03.2026&amp;dst=100072&amp;field=134" TargetMode = "External"/><Relationship Id="rId10" Type="http://schemas.openxmlformats.org/officeDocument/2006/relationships/hyperlink" Target="https://login.consultant.ru/link/?req=doc&amp;base=LAW&amp;n=483826&amp;date=05.03.2026&amp;dst=100010&amp;field=134" TargetMode = "External"/><Relationship Id="rId11" Type="http://schemas.openxmlformats.org/officeDocument/2006/relationships/hyperlink" Target="https://login.consultant.ru/link/?req=doc&amp;base=LAW&amp;n=377712&amp;date=05.03.2026&amp;dst=82&amp;field=134" TargetMode = "External"/><Relationship Id="rId12" Type="http://schemas.openxmlformats.org/officeDocument/2006/relationships/hyperlink" Target="https://login.consultant.ru/link/?req=doc&amp;base=LAW&amp;n=516823&amp;date=05.03.2026&amp;dst=720&amp;field=134" TargetMode = "External"/><Relationship Id="rId13" Type="http://schemas.openxmlformats.org/officeDocument/2006/relationships/hyperlink" Target="https://login.consultant.ru/link/?req=doc&amp;base=LAW&amp;n=516823&amp;date=05.03.2026&amp;dst=100022&amp;field=134" TargetMode = "External"/><Relationship Id="rId14" Type="http://schemas.openxmlformats.org/officeDocument/2006/relationships/hyperlink" Target="https://login.consultant.ru/link/?req=doc&amp;base=LAW&amp;n=501142&amp;date=05.03.2026&amp;dst=4&amp;field=134" TargetMode = "External"/><Relationship Id="rId15" Type="http://schemas.openxmlformats.org/officeDocument/2006/relationships/hyperlink" Target="https://login.consultant.ru/link/?req=doc&amp;base=LAW&amp;n=501142&amp;date=05.03.2026&amp;dst=4&amp;field=134" TargetMode = "External"/><Relationship Id="rId16" Type="http://schemas.openxmlformats.org/officeDocument/2006/relationships/hyperlink" Target="https://login.consultant.ru/link/?req=doc&amp;base=LAW&amp;n=510818&amp;date=05.03.2026&amp;dst=774&amp;field=134" TargetMode = "External"/><Relationship Id="rId17" Type="http://schemas.openxmlformats.org/officeDocument/2006/relationships/hyperlink" Target="https://login.consultant.ru/link/?req=doc&amp;base=LAW&amp;n=510818&amp;date=05.03.2026&amp;dst=100249&amp;field=134" TargetMode = "External"/><Relationship Id="rId18" Type="http://schemas.openxmlformats.org/officeDocument/2006/relationships/hyperlink" Target="https://login.consultant.ru/link/?req=doc&amp;base=LAW&amp;n=214720&amp;date=05.03.2026&amp;dst=100082&amp;field=134" TargetMode = "External"/><Relationship Id="rId19" Type="http://schemas.openxmlformats.org/officeDocument/2006/relationships/hyperlink" Target="https://login.consultant.ru/link/?req=doc&amp;base=LAW&amp;n=214720&amp;date=05.03.2026&amp;dst=100110&amp;field=134" TargetMode = "External"/><Relationship Id="rId20" Type="http://schemas.openxmlformats.org/officeDocument/2006/relationships/hyperlink" Target="https://login.consultant.ru/link/?req=doc&amp;base=LAW&amp;n=214720&amp;date=05.03.2026&amp;dst=100114&amp;field=134" TargetMode = "External"/><Relationship Id="rId21" Type="http://schemas.openxmlformats.org/officeDocument/2006/relationships/hyperlink" Target="https://login.consultant.ru/link/?req=doc&amp;base=LAW&amp;n=214720&amp;date=05.03.2026&amp;dst=100047&amp;field=134" TargetMode = "External"/><Relationship Id="rId22" Type="http://schemas.openxmlformats.org/officeDocument/2006/relationships/hyperlink" Target="https://login.consultant.ru/link/?req=doc&amp;base=LAW&amp;n=501142&amp;date=05.03.2026&amp;dst=4&amp;field=134" TargetMode = "External"/><Relationship Id="rId23" Type="http://schemas.openxmlformats.org/officeDocument/2006/relationships/hyperlink" Target="https://login.consultant.ru/link/?req=doc&amp;base=LAW&amp;n=510818&amp;date=05.03.2026&amp;dst=415&amp;field=134" TargetMode = "External"/><Relationship Id="rId24" Type="http://schemas.openxmlformats.org/officeDocument/2006/relationships/hyperlink" Target="https://login.consultant.ru/link/?req=doc&amp;base=LAW&amp;n=499496&amp;date=05.03.2026" TargetMode = "External"/><Relationship Id="rId25" Type="http://schemas.openxmlformats.org/officeDocument/2006/relationships/hyperlink" Target="https://login.consultant.ru/link/?req=doc&amp;base=LAW&amp;n=522968&amp;date=05.03.2026&amp;dst=100047&amp;field=134" TargetMode = "External"/><Relationship Id="rId26" Type="http://schemas.openxmlformats.org/officeDocument/2006/relationships/hyperlink" Target="https://login.consultant.ru/link/?req=doc&amp;base=LAW&amp;n=494597&amp;date=05.03.2026&amp;dst=100037&amp;field=134" TargetMode = "External"/><Relationship Id="rId27" Type="http://schemas.openxmlformats.org/officeDocument/2006/relationships/hyperlink" Target="https://login.consultant.ru/link/?req=doc&amp;base=LAW&amp;n=522971&amp;date=05.03.2026&amp;dst=100137&amp;field=134" TargetMode = "External"/><Relationship Id="rId28" Type="http://schemas.openxmlformats.org/officeDocument/2006/relationships/hyperlink" Target="https://login.consultant.ru/link/?req=doc&amp;base=LAW&amp;n=510818&amp;date=05.03.2026" TargetMode = "External"/><Relationship Id="rId29" Type="http://schemas.openxmlformats.org/officeDocument/2006/relationships/hyperlink" Target="https://login.consultant.ru/link/?req=doc&amp;base=LAW&amp;n=495710&amp;date=05.03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16.08.2024 N 580
"Об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автомобилей"
(Зарегистрировано в Минюсте России 17.09.2024 N 79490)</dc:title>
  <dcterms:created xsi:type="dcterms:W3CDTF">2026-03-05T13:27:40Z</dcterms:created>
</cp:coreProperties>
</file>